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D0C1" w14:textId="5E39DCB5" w:rsidR="00DC2B63" w:rsidRPr="008B079B" w:rsidRDefault="00DC2B63" w:rsidP="00DC2B63">
      <w:pPr>
        <w:pStyle w:val="Heading2"/>
        <w:rPr>
          <w:rFonts w:ascii="Ambit" w:hAnsi="Ambit"/>
          <w:color w:val="C00000"/>
          <w:sz w:val="36"/>
          <w:szCs w:val="36"/>
        </w:rPr>
      </w:pPr>
      <w:r w:rsidRPr="008B079B">
        <w:rPr>
          <w:rFonts w:ascii="Ambit" w:hAnsi="Ambit"/>
          <w:color w:val="C00000"/>
          <w:sz w:val="36"/>
          <w:szCs w:val="36"/>
        </w:rPr>
        <w:t xml:space="preserve">Pathway 2 </w:t>
      </w:r>
      <w:r w:rsidR="006D7F2E">
        <w:rPr>
          <w:rFonts w:ascii="Ambit" w:hAnsi="Ambit"/>
          <w:color w:val="C00000"/>
          <w:sz w:val="36"/>
          <w:szCs w:val="36"/>
        </w:rPr>
        <w:t>(</w:t>
      </w:r>
      <w:r w:rsidRPr="008B079B">
        <w:rPr>
          <w:rFonts w:ascii="Ambit" w:hAnsi="Ambit"/>
          <w:color w:val="C00000"/>
          <w:sz w:val="36"/>
          <w:szCs w:val="36"/>
        </w:rPr>
        <w:t>2025</w:t>
      </w:r>
      <w:r w:rsidR="006D7F2E">
        <w:rPr>
          <w:rFonts w:ascii="Ambit" w:hAnsi="Ambit"/>
          <w:color w:val="C00000"/>
          <w:sz w:val="36"/>
          <w:szCs w:val="36"/>
        </w:rPr>
        <w:t>)</w:t>
      </w:r>
      <w:r w:rsidRPr="008B079B">
        <w:rPr>
          <w:rFonts w:ascii="Ambit" w:hAnsi="Ambit"/>
          <w:color w:val="C00000"/>
          <w:sz w:val="36"/>
          <w:szCs w:val="36"/>
        </w:rPr>
        <w:t xml:space="preserve"> </w:t>
      </w:r>
      <w:r w:rsidR="006D7F2E">
        <w:rPr>
          <w:rFonts w:ascii="Ambit" w:hAnsi="Ambit"/>
          <w:color w:val="C00000"/>
          <w:sz w:val="36"/>
          <w:szCs w:val="36"/>
        </w:rPr>
        <w:t>b</w:t>
      </w:r>
      <w:r>
        <w:rPr>
          <w:rFonts w:ascii="Ambit" w:hAnsi="Ambit"/>
          <w:color w:val="C00000"/>
          <w:sz w:val="36"/>
          <w:szCs w:val="36"/>
        </w:rPr>
        <w:t>udget example</w:t>
      </w:r>
    </w:p>
    <w:p w14:paraId="099811E0" w14:textId="036644F1" w:rsidR="006D0D62" w:rsidRPr="00D73780" w:rsidRDefault="006D0D62" w:rsidP="00664898">
      <w:pPr>
        <w:spacing w:line="276" w:lineRule="auto"/>
        <w:rPr>
          <w:rFonts w:ascii="Ambit" w:eastAsiaTheme="minorEastAsia" w:hAnsi="Ambit"/>
          <w:b/>
          <w:bCs/>
          <w:kern w:val="0"/>
          <w:sz w:val="22"/>
          <w:szCs w:val="22"/>
          <w:lang w:eastAsia="ja-JP"/>
          <w14:ligatures w14:val="none"/>
        </w:rPr>
      </w:pPr>
      <w:r w:rsidRPr="006B1D4E">
        <w:rPr>
          <w:rFonts w:ascii="Ambit" w:eastAsiaTheme="minorEastAsia" w:hAnsi="Ambit"/>
          <w:kern w:val="0"/>
          <w:sz w:val="22"/>
          <w:szCs w:val="22"/>
          <w:lang w:eastAsia="ja-JP"/>
          <w14:ligatures w14:val="none"/>
        </w:rPr>
        <w:t xml:space="preserve">When completing your Pathway 2 grant calculator, it’s important to clearly explain each cost in your application form. </w:t>
      </w:r>
      <w:r w:rsidRPr="00D73780">
        <w:rPr>
          <w:rFonts w:ascii="Ambit" w:eastAsiaTheme="minorEastAsia" w:hAnsi="Ambit"/>
          <w:b/>
          <w:bCs/>
          <w:kern w:val="0"/>
          <w:sz w:val="22"/>
          <w:szCs w:val="22"/>
          <w:lang w:eastAsia="ja-JP"/>
          <w14:ligatures w14:val="none"/>
        </w:rPr>
        <w:t>Any costs included in the calculator but not justified in the</w:t>
      </w:r>
      <w:r w:rsidR="00A7489F" w:rsidRPr="00D73780">
        <w:rPr>
          <w:rFonts w:ascii="Ambit" w:eastAsiaTheme="minorEastAsia" w:hAnsi="Ambit"/>
          <w:b/>
          <w:bCs/>
          <w:kern w:val="0"/>
          <w:sz w:val="22"/>
          <w:szCs w:val="22"/>
          <w:lang w:eastAsia="ja-JP"/>
          <w14:ligatures w14:val="none"/>
        </w:rPr>
        <w:t xml:space="preserve"> application</w:t>
      </w:r>
      <w:r w:rsidRPr="00D73780">
        <w:rPr>
          <w:rFonts w:ascii="Ambit" w:eastAsiaTheme="minorEastAsia" w:hAnsi="Ambit"/>
          <w:b/>
          <w:bCs/>
          <w:kern w:val="0"/>
          <w:sz w:val="22"/>
          <w:szCs w:val="22"/>
          <w:lang w:eastAsia="ja-JP"/>
          <w14:ligatures w14:val="none"/>
        </w:rPr>
        <w:t xml:space="preserve"> form </w:t>
      </w:r>
      <w:r w:rsidR="00A7489F" w:rsidRPr="00D73780">
        <w:rPr>
          <w:rFonts w:ascii="Ambit" w:eastAsiaTheme="minorEastAsia" w:hAnsi="Ambit"/>
          <w:b/>
          <w:bCs/>
          <w:kern w:val="0"/>
          <w:sz w:val="22"/>
          <w:szCs w:val="22"/>
          <w:lang w:eastAsia="ja-JP"/>
          <w14:ligatures w14:val="none"/>
        </w:rPr>
        <w:t>will</w:t>
      </w:r>
      <w:r w:rsidRPr="00D73780">
        <w:rPr>
          <w:rFonts w:ascii="Ambit" w:eastAsiaTheme="minorEastAsia" w:hAnsi="Ambit"/>
          <w:b/>
          <w:bCs/>
          <w:kern w:val="0"/>
          <w:sz w:val="22"/>
          <w:szCs w:val="22"/>
          <w:lang w:eastAsia="ja-JP"/>
          <w14:ligatures w14:val="none"/>
        </w:rPr>
        <w:t xml:space="preserve"> be removed during assessment.</w:t>
      </w:r>
    </w:p>
    <w:p w14:paraId="3BE68FFF" w14:textId="77777777" w:rsidR="00664898" w:rsidRDefault="006D0D62" w:rsidP="00664898">
      <w:pPr>
        <w:spacing w:line="276" w:lineRule="auto"/>
        <w:rPr>
          <w:rFonts w:ascii="Ambit" w:eastAsiaTheme="minorEastAsia" w:hAnsi="Ambit"/>
          <w:kern w:val="0"/>
          <w:sz w:val="22"/>
          <w:szCs w:val="22"/>
          <w:lang w:eastAsia="ja-JP"/>
          <w14:ligatures w14:val="none"/>
        </w:rPr>
      </w:pPr>
      <w:r w:rsidRPr="006B1D4E">
        <w:rPr>
          <w:rFonts w:ascii="Ambit" w:eastAsiaTheme="minorEastAsia" w:hAnsi="Ambit"/>
          <w:kern w:val="0"/>
          <w:sz w:val="22"/>
          <w:szCs w:val="22"/>
          <w:lang w:eastAsia="ja-JP"/>
          <w14:ligatures w14:val="none"/>
        </w:rPr>
        <w:t>To help guide you,</w:t>
      </w:r>
      <w:r w:rsidR="00BA5B9C">
        <w:rPr>
          <w:rFonts w:ascii="Ambit" w:eastAsiaTheme="minorEastAsia" w:hAnsi="Ambit"/>
          <w:kern w:val="0"/>
          <w:sz w:val="22"/>
          <w:szCs w:val="22"/>
          <w:lang w:eastAsia="ja-JP"/>
          <w14:ligatures w14:val="none"/>
        </w:rPr>
        <w:t xml:space="preserve"> here’s an</w:t>
      </w:r>
      <w:r w:rsidRPr="006B1D4E">
        <w:rPr>
          <w:rFonts w:ascii="Ambit" w:eastAsiaTheme="minorEastAsia" w:hAnsi="Ambit"/>
          <w:kern w:val="0"/>
          <w:sz w:val="22"/>
          <w:szCs w:val="22"/>
          <w:lang w:eastAsia="ja-JP"/>
          <w14:ligatures w14:val="none"/>
        </w:rPr>
        <w:t xml:space="preserve"> example answer to the</w:t>
      </w:r>
      <w:r w:rsidR="00D73780">
        <w:rPr>
          <w:rFonts w:ascii="Ambit" w:eastAsiaTheme="minorEastAsia" w:hAnsi="Ambit"/>
          <w:kern w:val="0"/>
          <w:sz w:val="22"/>
          <w:szCs w:val="22"/>
          <w:lang w:eastAsia="ja-JP"/>
          <w14:ligatures w14:val="none"/>
        </w:rPr>
        <w:t xml:space="preserve"> questions in the</w:t>
      </w:r>
      <w:r w:rsidRPr="006B1D4E">
        <w:rPr>
          <w:rFonts w:ascii="Ambit" w:eastAsiaTheme="minorEastAsia" w:hAnsi="Ambit"/>
          <w:kern w:val="0"/>
          <w:sz w:val="22"/>
          <w:szCs w:val="22"/>
          <w:lang w:eastAsia="ja-JP"/>
          <w14:ligatures w14:val="none"/>
        </w:rPr>
        <w:t xml:space="preserve"> budget section. This shows the level of detail we’re looking for, and how to link your </w:t>
      </w:r>
      <w:r w:rsidR="4AB25A17" w:rsidRPr="006B1D4E">
        <w:rPr>
          <w:rFonts w:ascii="Ambit" w:eastAsiaTheme="minorEastAsia" w:hAnsi="Ambit"/>
          <w:kern w:val="0"/>
          <w:sz w:val="22"/>
          <w:szCs w:val="22"/>
          <w:lang w:eastAsia="ja-JP"/>
          <w14:ligatures w14:val="none"/>
        </w:rPr>
        <w:t xml:space="preserve">requested </w:t>
      </w:r>
      <w:r w:rsidRPr="006B1D4E">
        <w:rPr>
          <w:rFonts w:ascii="Ambit" w:eastAsiaTheme="minorEastAsia" w:hAnsi="Ambit"/>
          <w:kern w:val="0"/>
          <w:sz w:val="22"/>
          <w:szCs w:val="22"/>
          <w:lang w:eastAsia="ja-JP"/>
          <w14:ligatures w14:val="none"/>
        </w:rPr>
        <w:t>costs to your project’s aims.</w:t>
      </w:r>
      <w:r w:rsidR="008B5523">
        <w:rPr>
          <w:rFonts w:ascii="Ambit" w:eastAsiaTheme="minorEastAsia" w:hAnsi="Ambit"/>
          <w:kern w:val="0"/>
          <w:sz w:val="22"/>
          <w:szCs w:val="22"/>
          <w:lang w:eastAsia="ja-JP"/>
          <w14:ligatures w14:val="none"/>
        </w:rPr>
        <w:t xml:space="preserve"> </w:t>
      </w:r>
      <w:r w:rsidRPr="006B1D4E">
        <w:rPr>
          <w:rFonts w:ascii="Ambit" w:eastAsiaTheme="minorEastAsia" w:hAnsi="Ambit"/>
          <w:kern w:val="0"/>
          <w:sz w:val="22"/>
          <w:szCs w:val="22"/>
          <w:lang w:eastAsia="ja-JP"/>
          <w14:ligatures w14:val="none"/>
        </w:rPr>
        <w:t xml:space="preserve">A strong cost justification helps assessors understand why each item is essential to delivering your project and creating the planned output. </w:t>
      </w:r>
    </w:p>
    <w:p w14:paraId="6D2F8D85" w14:textId="15AA28A9" w:rsidR="00675523" w:rsidRPr="00664898" w:rsidRDefault="00675523" w:rsidP="00664898">
      <w:pPr>
        <w:spacing w:line="276" w:lineRule="auto"/>
        <w:rPr>
          <w:rFonts w:ascii="Ambit" w:eastAsiaTheme="minorEastAsia" w:hAnsi="Ambit"/>
          <w:kern w:val="0"/>
          <w:sz w:val="22"/>
          <w:szCs w:val="22"/>
          <w:lang w:eastAsia="ja-JP"/>
          <w14:ligatures w14:val="none"/>
        </w:rPr>
      </w:pPr>
      <w:r w:rsidRPr="00ED5481">
        <w:rPr>
          <w:rFonts w:ascii="Ambit" w:eastAsiaTheme="majorEastAsia" w:hAnsi="Ambit" w:cstheme="majorBidi"/>
          <w:color w:val="C00000"/>
          <w:kern w:val="0"/>
          <w:sz w:val="28"/>
          <w:szCs w:val="28"/>
          <w:lang w:eastAsia="ja-JP"/>
          <w14:ligatures w14:val="none"/>
        </w:rPr>
        <w:t>Question</w:t>
      </w:r>
      <w:r w:rsidR="00D46B5E">
        <w:rPr>
          <w:rFonts w:ascii="Ambit" w:eastAsiaTheme="majorEastAsia" w:hAnsi="Ambit" w:cstheme="majorBidi"/>
          <w:color w:val="C00000"/>
          <w:kern w:val="0"/>
          <w:sz w:val="28"/>
          <w:szCs w:val="28"/>
          <w:lang w:eastAsia="ja-JP"/>
          <w14:ligatures w14:val="none"/>
        </w:rPr>
        <w:t>s</w:t>
      </w:r>
    </w:p>
    <w:p w14:paraId="0421BBDB" w14:textId="03D8B267" w:rsidR="00AC0910" w:rsidRPr="00D46B5E" w:rsidRDefault="00D46B5E" w:rsidP="00664898">
      <w:pPr>
        <w:spacing w:line="276" w:lineRule="auto"/>
        <w:rPr>
          <w:rFonts w:ascii="Ambit" w:eastAsiaTheme="minorEastAsia" w:hAnsi="Ambit"/>
          <w:kern w:val="0"/>
          <w:lang w:eastAsia="ja-JP"/>
          <w14:ligatures w14:val="none"/>
        </w:rPr>
      </w:pPr>
      <w:r w:rsidRPr="00D46B5E">
        <w:rPr>
          <w:rFonts w:ascii="Ambit" w:eastAsiaTheme="minorEastAsia" w:hAnsi="Ambit"/>
          <w:kern w:val="0"/>
          <w:lang w:eastAsia="ja-JP"/>
          <w14:ligatures w14:val="none"/>
        </w:rPr>
        <w:t>1.</w:t>
      </w:r>
      <w:r>
        <w:rPr>
          <w:rFonts w:ascii="Ambit" w:eastAsiaTheme="minorEastAsia" w:hAnsi="Ambit"/>
          <w:kern w:val="0"/>
          <w:lang w:eastAsia="ja-JP"/>
          <w14:ligatures w14:val="none"/>
        </w:rPr>
        <w:t xml:space="preserve"> </w:t>
      </w:r>
      <w:r w:rsidR="00AC0910" w:rsidRPr="00D46B5E">
        <w:rPr>
          <w:rFonts w:ascii="Ambit" w:eastAsiaTheme="minorEastAsia" w:hAnsi="Ambit"/>
          <w:kern w:val="0"/>
          <w:lang w:eastAsia="ja-JP"/>
          <w14:ligatures w14:val="none"/>
        </w:rPr>
        <w:t>Please</w:t>
      </w:r>
      <w:r w:rsidR="00AC0910" w:rsidRPr="00D46B5E">
        <w:rPr>
          <w:rFonts w:ascii="Ambit" w:eastAsiaTheme="minorEastAsia" w:hAnsi="Ambit"/>
          <w:kern w:val="0"/>
          <w:sz w:val="22"/>
          <w:szCs w:val="22"/>
          <w:lang w:eastAsia="ja-JP"/>
          <w14:ligatures w14:val="none"/>
        </w:rPr>
        <w:t xml:space="preserve"> </w:t>
      </w:r>
      <w:r w:rsidR="00AC0910" w:rsidRPr="00D46B5E">
        <w:rPr>
          <w:rFonts w:ascii="Ambit" w:eastAsiaTheme="minorEastAsia" w:hAnsi="Ambit"/>
          <w:kern w:val="0"/>
          <w:lang w:eastAsia="ja-JP"/>
          <w14:ligatures w14:val="none"/>
        </w:rPr>
        <w:t xml:space="preserve">provide an explanation for the funding you have requested in the grant calculator </w:t>
      </w:r>
      <w:r w:rsidR="006D7F2E">
        <w:rPr>
          <w:rFonts w:ascii="Ambit" w:eastAsiaTheme="minorEastAsia" w:hAnsi="Ambit"/>
          <w:kern w:val="0"/>
          <w:lang w:eastAsia="ja-JP"/>
          <w14:ligatures w14:val="none"/>
        </w:rPr>
        <w:t>for mobilities</w:t>
      </w:r>
      <w:r w:rsidR="00AC0910" w:rsidRPr="00D46B5E">
        <w:rPr>
          <w:rFonts w:ascii="Ambit" w:eastAsiaTheme="minorEastAsia" w:hAnsi="Ambit"/>
          <w:kern w:val="0"/>
          <w:lang w:eastAsia="ja-JP"/>
          <w14:ligatures w14:val="none"/>
        </w:rPr>
        <w:t xml:space="preserve">. Please also provide a brief overview of the activities you plan to undertake during </w:t>
      </w:r>
      <w:r w:rsidR="007E72C1">
        <w:rPr>
          <w:rFonts w:ascii="Ambit" w:eastAsiaTheme="minorEastAsia" w:hAnsi="Ambit"/>
          <w:kern w:val="0"/>
          <w:lang w:eastAsia="ja-JP"/>
          <w14:ligatures w14:val="none"/>
        </w:rPr>
        <w:t>each</w:t>
      </w:r>
      <w:r w:rsidR="00AC0910" w:rsidRPr="00D46B5E">
        <w:rPr>
          <w:rFonts w:ascii="Ambit" w:eastAsiaTheme="minorEastAsia" w:hAnsi="Ambit"/>
          <w:kern w:val="0"/>
          <w:lang w:eastAsia="ja-JP"/>
          <w14:ligatures w14:val="none"/>
        </w:rPr>
        <w:t xml:space="preserve"> mobility</w:t>
      </w:r>
      <w:r w:rsidR="007E72C1">
        <w:rPr>
          <w:rFonts w:ascii="Ambit" w:eastAsiaTheme="minorEastAsia" w:hAnsi="Ambit"/>
          <w:kern w:val="0"/>
          <w:lang w:eastAsia="ja-JP"/>
          <w14:ligatures w14:val="none"/>
        </w:rPr>
        <w:t>.</w:t>
      </w:r>
    </w:p>
    <w:p w14:paraId="65319EBE" w14:textId="48D9C3D8" w:rsidR="00DA55D6" w:rsidRPr="002D141E" w:rsidRDefault="00184C7C" w:rsidP="00664898">
      <w:p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 xml:space="preserve">You must provide details </w:t>
      </w:r>
      <w:r w:rsidR="003B02F6" w:rsidRPr="002D141E">
        <w:rPr>
          <w:rFonts w:ascii="Ambit" w:eastAsiaTheme="minorEastAsia" w:hAnsi="Ambit"/>
          <w:kern w:val="0"/>
          <w:sz w:val="22"/>
          <w:szCs w:val="22"/>
          <w:lang w:eastAsia="ja-JP"/>
          <w14:ligatures w14:val="none"/>
        </w:rPr>
        <w:t>of</w:t>
      </w:r>
      <w:r w:rsidRPr="002D141E">
        <w:rPr>
          <w:rFonts w:ascii="Ambit" w:eastAsiaTheme="minorEastAsia" w:hAnsi="Ambit"/>
          <w:kern w:val="0"/>
          <w:sz w:val="22"/>
          <w:szCs w:val="22"/>
          <w:lang w:eastAsia="ja-JP"/>
          <w14:ligatures w14:val="none"/>
        </w:rPr>
        <w:t xml:space="preserve"> each staff member and learner who will be taking part in the mobilit</w:t>
      </w:r>
      <w:r w:rsidR="001A1F7E" w:rsidRPr="002D141E">
        <w:rPr>
          <w:rFonts w:ascii="Ambit" w:eastAsiaTheme="minorEastAsia" w:hAnsi="Ambit"/>
          <w:kern w:val="0"/>
          <w:sz w:val="22"/>
          <w:szCs w:val="22"/>
          <w:lang w:eastAsia="ja-JP"/>
          <w14:ligatures w14:val="none"/>
        </w:rPr>
        <w:t>ies</w:t>
      </w:r>
      <w:r w:rsidRPr="002D141E">
        <w:rPr>
          <w:rFonts w:ascii="Ambit" w:eastAsiaTheme="minorEastAsia" w:hAnsi="Ambit"/>
          <w:kern w:val="0"/>
          <w:sz w:val="22"/>
          <w:szCs w:val="22"/>
          <w:lang w:eastAsia="ja-JP"/>
          <w14:ligatures w14:val="none"/>
        </w:rPr>
        <w:t xml:space="preserve"> (outward and inward)</w:t>
      </w:r>
      <w:r w:rsidR="00B41AF6" w:rsidRPr="002D141E">
        <w:rPr>
          <w:rFonts w:ascii="Ambit" w:eastAsiaTheme="minorEastAsia" w:hAnsi="Ambit"/>
          <w:kern w:val="0"/>
          <w:sz w:val="22"/>
          <w:szCs w:val="22"/>
          <w:lang w:eastAsia="ja-JP"/>
          <w14:ligatures w14:val="none"/>
        </w:rPr>
        <w:t xml:space="preserve"> </w:t>
      </w:r>
      <w:r w:rsidRPr="002D141E">
        <w:rPr>
          <w:rFonts w:ascii="Ambit" w:eastAsiaTheme="minorEastAsia" w:hAnsi="Ambit"/>
          <w:kern w:val="0"/>
          <w:sz w:val="22"/>
          <w:szCs w:val="22"/>
          <w:lang w:eastAsia="ja-JP"/>
          <w14:ligatures w14:val="none"/>
        </w:rPr>
        <w:t>Please explain each participant’s role during the mobility and why their participation is essential to the development of the project and the output.  </w:t>
      </w:r>
    </w:p>
    <w:p w14:paraId="685CB74D" w14:textId="2C763A2F" w:rsidR="007D5D4C" w:rsidRPr="002D141E" w:rsidRDefault="007D5D4C" w:rsidP="00664898">
      <w:p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 xml:space="preserve">Please ensure that every participant in both the </w:t>
      </w:r>
      <w:r w:rsidRPr="002D141E">
        <w:rPr>
          <w:rFonts w:ascii="Ambit" w:eastAsiaTheme="minorEastAsia" w:hAnsi="Ambit"/>
          <w:b/>
          <w:bCs/>
          <w:kern w:val="0"/>
          <w:sz w:val="22"/>
          <w:szCs w:val="22"/>
          <w:lang w:eastAsia="ja-JP"/>
          <w14:ligatures w14:val="none"/>
        </w:rPr>
        <w:t>‘Staff Mobilities’</w:t>
      </w:r>
      <w:r w:rsidRPr="002D141E">
        <w:rPr>
          <w:rFonts w:ascii="Ambit" w:eastAsiaTheme="minorEastAsia" w:hAnsi="Ambit"/>
          <w:kern w:val="0"/>
          <w:sz w:val="22"/>
          <w:szCs w:val="22"/>
          <w:lang w:eastAsia="ja-JP"/>
          <w14:ligatures w14:val="none"/>
        </w:rPr>
        <w:t xml:space="preserve"> and </w:t>
      </w:r>
      <w:r w:rsidRPr="002D141E">
        <w:rPr>
          <w:rFonts w:ascii="Ambit" w:eastAsiaTheme="minorEastAsia" w:hAnsi="Ambit"/>
          <w:b/>
          <w:bCs/>
          <w:kern w:val="0"/>
          <w:sz w:val="22"/>
          <w:szCs w:val="22"/>
          <w:lang w:eastAsia="ja-JP"/>
          <w14:ligatures w14:val="none"/>
        </w:rPr>
        <w:t>‘Learner Group Mobilities’</w:t>
      </w:r>
      <w:r w:rsidRPr="002D141E">
        <w:rPr>
          <w:rFonts w:ascii="Ambit" w:eastAsiaTheme="minorEastAsia" w:hAnsi="Ambit"/>
          <w:kern w:val="0"/>
          <w:sz w:val="22"/>
          <w:szCs w:val="22"/>
          <w:lang w:eastAsia="ja-JP"/>
          <w14:ligatures w14:val="none"/>
        </w:rPr>
        <w:t xml:space="preserve"> (inward and outward) tabs is accompanied by an explanation</w:t>
      </w:r>
      <w:r w:rsidR="00FA19D3" w:rsidRPr="002D141E">
        <w:rPr>
          <w:rFonts w:ascii="Ambit" w:eastAsiaTheme="minorEastAsia" w:hAnsi="Ambit"/>
          <w:kern w:val="0"/>
          <w:sz w:val="22"/>
          <w:szCs w:val="22"/>
          <w:lang w:eastAsia="ja-JP"/>
          <w14:ligatures w14:val="none"/>
        </w:rPr>
        <w:t xml:space="preserve"> in the application form</w:t>
      </w:r>
      <w:r w:rsidRPr="002D141E">
        <w:rPr>
          <w:rFonts w:ascii="Ambit" w:eastAsiaTheme="minorEastAsia" w:hAnsi="Ambit"/>
          <w:kern w:val="0"/>
          <w:sz w:val="22"/>
          <w:szCs w:val="22"/>
          <w:lang w:eastAsia="ja-JP"/>
          <w14:ligatures w14:val="none"/>
        </w:rPr>
        <w:t xml:space="preserve"> outlining their role </w:t>
      </w:r>
      <w:r w:rsidR="007E5FC4" w:rsidRPr="002D141E">
        <w:rPr>
          <w:rFonts w:ascii="Ambit" w:eastAsiaTheme="minorEastAsia" w:hAnsi="Ambit"/>
          <w:kern w:val="0"/>
          <w:sz w:val="22"/>
          <w:szCs w:val="22"/>
          <w:lang w:eastAsia="ja-JP"/>
          <w14:ligatures w14:val="none"/>
        </w:rPr>
        <w:t xml:space="preserve">and specific contribution </w:t>
      </w:r>
      <w:r w:rsidR="00422170" w:rsidRPr="002D141E">
        <w:rPr>
          <w:rFonts w:ascii="Ambit" w:eastAsiaTheme="minorEastAsia" w:hAnsi="Ambit"/>
          <w:kern w:val="0"/>
          <w:sz w:val="22"/>
          <w:szCs w:val="22"/>
          <w:lang w:eastAsia="ja-JP"/>
          <w14:ligatures w14:val="none"/>
        </w:rPr>
        <w:t>during the</w:t>
      </w:r>
      <w:r w:rsidRPr="002D141E">
        <w:rPr>
          <w:rFonts w:ascii="Ambit" w:eastAsiaTheme="minorEastAsia" w:hAnsi="Ambit"/>
          <w:kern w:val="0"/>
          <w:sz w:val="22"/>
          <w:szCs w:val="22"/>
          <w:lang w:eastAsia="ja-JP"/>
          <w14:ligatures w14:val="none"/>
        </w:rPr>
        <w:t xml:space="preserve"> mobility.</w:t>
      </w:r>
    </w:p>
    <w:p w14:paraId="37D3988C" w14:textId="18A2841C" w:rsidR="009C080F" w:rsidRPr="00DA55D6" w:rsidRDefault="00064ECB" w:rsidP="00D16F66">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043F0E72" wp14:editId="73AD20B5">
                <wp:simplePos x="0" y="0"/>
                <wp:positionH relativeFrom="column">
                  <wp:posOffset>466634</wp:posOffset>
                </wp:positionH>
                <wp:positionV relativeFrom="paragraph">
                  <wp:posOffset>1844077</wp:posOffset>
                </wp:positionV>
                <wp:extent cx="4057650" cy="365125"/>
                <wp:effectExtent l="0" t="0" r="19050" b="15875"/>
                <wp:wrapNone/>
                <wp:docPr id="462912243" name="Oval 1"/>
                <wp:cNvGraphicFramePr/>
                <a:graphic xmlns:a="http://schemas.openxmlformats.org/drawingml/2006/main">
                  <a:graphicData uri="http://schemas.microsoft.com/office/word/2010/wordprocessingShape">
                    <wps:wsp>
                      <wps:cNvSpPr/>
                      <wps:spPr>
                        <a:xfrm>
                          <a:off x="0" y="0"/>
                          <a:ext cx="4057650" cy="365125"/>
                        </a:xfrm>
                        <a:prstGeom prst="ellipse">
                          <a:avLst/>
                        </a:prstGeom>
                        <a:noFill/>
                        <a:ln w="19050">
                          <a:solidFill>
                            <a:srgbClr val="EE0000"/>
                          </a:solidFill>
                        </a:ln>
                      </wps:spPr>
                      <wps:style>
                        <a:lnRef idx="2">
                          <a:schemeClr val="accent6"/>
                        </a:lnRef>
                        <a:fillRef idx="1">
                          <a:schemeClr val="lt1"/>
                        </a:fillRef>
                        <a:effectRef idx="0">
                          <a:schemeClr val="accent6"/>
                        </a:effectRef>
                        <a:fontRef idx="minor">
                          <a:schemeClr val="dk1"/>
                        </a:fontRef>
                      </wps:style>
                      <wps:bodyPr rot="0" vertOverflow="overflow" horzOverflow="overflow" vert="horz" wrap="square" lIns="91440" tIns="45720" rIns="91440" bIns="45720" numCol="1" spcCol="0" anchor="ctr" compatLnSpc="1">
                        <a:prstTxWarp prst="textNoShape">
                          <a:avLst/>
                        </a:prstTxWarp>
                        <a:noAutofit/>
                      </wps:bodyPr>
                    </wps:wsp>
                  </a:graphicData>
                </a:graphic>
              </wp:anchor>
            </w:drawing>
          </mc:Choice>
          <mc:Fallback>
            <w:pict>
              <v:oval w14:anchorId="5D18EB84" id="Oval 1" o:spid="_x0000_s1026" style="position:absolute;margin-left:36.75pt;margin-top:145.2pt;width:319.5pt;height:2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3nTQIAAPsEAAAOAAAAZHJzL2Uyb0RvYy54bWysVF1v2yAUfZ+0/4B4X2xnSbpacaqpH9Ok&#10;qq2WTnsmGBI0zGVA4mS/vhfsOtEa7WFaHghwP8/xucyv9o0mO+G8AlPRYpRTIgyHWpl1Rb8/3334&#10;RIkPzNRMgxEVPQhPrxbv381bW4oxbEDXwhFMYnzZ2opuQrBllnm+EQ3zI7DCoFGCa1jAo1tntWMt&#10;Zm90Ns7zWdaCq60DLrzH25vOSBcpv5SCh0cpvQhEVxR7C2l1aV3FNVvMWbl2zG4U79tg/9BFw5TB&#10;okOqGxYY2Tr1JlWjuAMPMow4NBlIqbhIGBBNkf+BZrlhViQsSI63A03+/6XlD7ulfXJIQ2t96XEb&#10;Ueyla+I/9kf2iazDQJbYB8LxcpJPL2ZT5JSj7eNsWoynkc3sGG2dD18ENCRuKiq0VtZHPKxku3sf&#10;Ou9Xr3ht4E5pnb6JNqRFQV3mWCKaPGhVR2s6uPXqWjuyY/hZb29z/PW1T9ywE22woSOwtAsHLWIO&#10;bb4JSVSNUMZdhag5MaRlnAsTZn3e5B3DJLYwBBbnAnUo+qDeN4aJpMUhsMf0t4pDRKoKJgzBjTLg&#10;zlWufw6VO/9X9B3mCH8F9eHJEQfdJODkhkdcpAZkG/odJRtwv8/dR38UH1opaXFqKup/bZkTlOiv&#10;BmV5WUwmcczSYTK9GOPBnVpWpxazba4Bv2CBb4TlaYv+zHAsUFEeHIoLGsvCvVlaHv0iF1Ewz/sf&#10;zNleWAEl+QCvw/JGXJ1vjDTweRtAqqS8Ixs9SzhhSb79axBH+PScvI5v1uIFAAD//wMAUEsDBBQA&#10;BgAIAAAAIQCfslMV4AAAAAoBAAAPAAAAZHJzL2Rvd25yZXYueG1sTI/BbsIwDIbvk/YOkZF2Gykt&#10;W6E0RVMlDttlGnDgmDZeW9E4VROgvP2803a0/evz9+fbyfbiiqPvHClYzCMQSLUzHTUKjofd8wqE&#10;D5qM7h2hgjt62BaPD7nOjLvRF173oREMIZ9pBW0IQyalr1u02s/dgMS3bzdaHXgcG2lGfWO47WUc&#10;Ra/S6o74Q6sHLFusz/uLVZAePpLVZ306H0/vJe0md48qVyr1NJveNiACTuEvDL/6rA4FO1XuQsaL&#10;nhnJCycVxOtoCYID6SLmTaUgWaZrkEUu/1cofgAAAP//AwBQSwECLQAUAAYACAAAACEAtoM4kv4A&#10;AADhAQAAEwAAAAAAAAAAAAAAAAAAAAAAW0NvbnRlbnRfVHlwZXNdLnhtbFBLAQItABQABgAIAAAA&#10;IQA4/SH/1gAAAJQBAAALAAAAAAAAAAAAAAAAAC8BAABfcmVscy8ucmVsc1BLAQItABQABgAIAAAA&#10;IQAQAo3nTQIAAPsEAAAOAAAAAAAAAAAAAAAAAC4CAABkcnMvZTJvRG9jLnhtbFBLAQItABQABgAI&#10;AAAAIQCfslMV4AAAAAoBAAAPAAAAAAAAAAAAAAAAAKcEAABkcnMvZG93bnJldi54bWxQSwUGAAAA&#10;AAQABADzAAAAtAUAAAAA&#10;" filled="f" strokecolor="#e00" strokeweight="1.5pt">
                <v:stroke joinstyle="miter"/>
              </v:oval>
            </w:pict>
          </mc:Fallback>
        </mc:AlternateContent>
      </w:r>
      <w:r w:rsidR="009C080F" w:rsidRPr="009C080F">
        <w:rPr>
          <w:rFonts w:ascii="Arial" w:hAnsi="Arial" w:cs="Arial"/>
          <w:b/>
          <w:bCs/>
          <w:noProof/>
          <w:sz w:val="22"/>
          <w:szCs w:val="22"/>
        </w:rPr>
        <w:drawing>
          <wp:inline distT="0" distB="0" distL="0" distR="0" wp14:anchorId="6FCB766B" wp14:editId="075C179D">
            <wp:extent cx="4476750" cy="2104955"/>
            <wp:effectExtent l="0" t="0" r="0" b="0"/>
            <wp:docPr id="14348172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17297" name="Picture 1" descr="A screenshot of a computer&#10;&#10;AI-generated content may be incorrect."/>
                    <pic:cNvPicPr/>
                  </pic:nvPicPr>
                  <pic:blipFill>
                    <a:blip r:embed="rId11"/>
                    <a:stretch>
                      <a:fillRect/>
                    </a:stretch>
                  </pic:blipFill>
                  <pic:spPr>
                    <a:xfrm>
                      <a:off x="0" y="0"/>
                      <a:ext cx="4500015" cy="2115894"/>
                    </a:xfrm>
                    <a:prstGeom prst="rect">
                      <a:avLst/>
                    </a:prstGeom>
                  </pic:spPr>
                </pic:pic>
              </a:graphicData>
            </a:graphic>
          </wp:inline>
        </w:drawing>
      </w:r>
    </w:p>
    <w:p w14:paraId="6E5A9D86" w14:textId="1A2500F5" w:rsidR="00F84402" w:rsidRDefault="00F84402" w:rsidP="002D141E">
      <w:pPr>
        <w:pStyle w:val="Heading3"/>
        <w:spacing w:line="259" w:lineRule="auto"/>
        <w:rPr>
          <w:rFonts w:ascii="Ambit" w:hAnsi="Ambit"/>
          <w:color w:val="C00000"/>
          <w:kern w:val="0"/>
          <w:lang w:eastAsia="ja-JP"/>
          <w14:ligatures w14:val="none"/>
        </w:rPr>
      </w:pPr>
    </w:p>
    <w:p w14:paraId="001DCA3E" w14:textId="2826DE96" w:rsidR="00B41AF6" w:rsidRPr="00B56CE1" w:rsidRDefault="00B41AF6" w:rsidP="00B56CE1">
      <w:pPr>
        <w:rPr>
          <w:rFonts w:ascii="Ambit" w:eastAsiaTheme="majorEastAsia" w:hAnsi="Ambit" w:cstheme="majorBidi"/>
          <w:color w:val="C00000"/>
          <w:kern w:val="0"/>
          <w:sz w:val="28"/>
          <w:szCs w:val="28"/>
          <w:lang w:eastAsia="ja-JP"/>
          <w14:ligatures w14:val="none"/>
        </w:rPr>
      </w:pPr>
      <w:r w:rsidRPr="00B56CE1">
        <w:rPr>
          <w:rFonts w:ascii="Ambit" w:eastAsiaTheme="majorEastAsia" w:hAnsi="Ambit" w:cstheme="majorBidi"/>
          <w:color w:val="C00000"/>
          <w:kern w:val="0"/>
          <w:sz w:val="28"/>
          <w:szCs w:val="28"/>
          <w:lang w:eastAsia="ja-JP"/>
          <w14:ligatures w14:val="none"/>
        </w:rPr>
        <w:t>Example</w:t>
      </w:r>
      <w:r w:rsidR="002D141E" w:rsidRPr="00B56CE1">
        <w:rPr>
          <w:rFonts w:ascii="Ambit" w:eastAsiaTheme="majorEastAsia" w:hAnsi="Ambit" w:cstheme="majorBidi"/>
          <w:color w:val="C00000"/>
          <w:kern w:val="0"/>
          <w:sz w:val="28"/>
          <w:szCs w:val="28"/>
          <w:lang w:eastAsia="ja-JP"/>
          <w14:ligatures w14:val="none"/>
        </w:rPr>
        <w:t xml:space="preserve"> answer</w:t>
      </w:r>
    </w:p>
    <w:p w14:paraId="7A790D93" w14:textId="3B6F62D9" w:rsidR="00D16F66" w:rsidRPr="00270A15" w:rsidRDefault="00D16F66" w:rsidP="00664898">
      <w:pPr>
        <w:spacing w:line="276" w:lineRule="auto"/>
        <w:rPr>
          <w:rFonts w:ascii="Ambit" w:eastAsiaTheme="minorEastAsia" w:hAnsi="Ambit"/>
          <w:b/>
          <w:bCs/>
          <w:kern w:val="0"/>
          <w:sz w:val="22"/>
          <w:szCs w:val="22"/>
          <w:lang w:eastAsia="ja-JP"/>
          <w14:ligatures w14:val="none"/>
        </w:rPr>
      </w:pPr>
      <w:r w:rsidRPr="00270A15">
        <w:rPr>
          <w:rFonts w:ascii="Ambit" w:eastAsiaTheme="minorEastAsia" w:hAnsi="Ambit"/>
          <w:b/>
          <w:bCs/>
          <w:kern w:val="0"/>
          <w:sz w:val="22"/>
          <w:szCs w:val="22"/>
          <w:lang w:eastAsia="ja-JP"/>
          <w14:ligatures w14:val="none"/>
        </w:rPr>
        <w:t xml:space="preserve">Participant 1 </w:t>
      </w:r>
      <w:r w:rsidR="003D4CAB" w:rsidRPr="00270A15">
        <w:rPr>
          <w:rFonts w:ascii="Ambit" w:eastAsiaTheme="minorEastAsia" w:hAnsi="Ambit"/>
          <w:b/>
          <w:bCs/>
          <w:kern w:val="0"/>
          <w:sz w:val="22"/>
          <w:szCs w:val="22"/>
          <w:lang w:eastAsia="ja-JP"/>
          <w14:ligatures w14:val="none"/>
        </w:rPr>
        <w:t>-</w:t>
      </w:r>
      <w:r w:rsidRPr="00270A15">
        <w:rPr>
          <w:rFonts w:ascii="Ambit" w:eastAsiaTheme="minorEastAsia" w:hAnsi="Ambit"/>
          <w:b/>
          <w:bCs/>
          <w:kern w:val="0"/>
          <w:sz w:val="22"/>
          <w:szCs w:val="22"/>
          <w:lang w:eastAsia="ja-JP"/>
          <w14:ligatures w14:val="none"/>
        </w:rPr>
        <w:t xml:space="preserve"> Headteacher</w:t>
      </w:r>
    </w:p>
    <w:p w14:paraId="110AA9D4" w14:textId="592E5A5F" w:rsidR="00D16F66" w:rsidRPr="002D141E" w:rsidRDefault="00D16F66" w:rsidP="00664898">
      <w:p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Their knowledge and extensive</w:t>
      </w:r>
      <w:r w:rsidR="00496B90" w:rsidRPr="002D141E">
        <w:rPr>
          <w:rFonts w:ascii="Ambit" w:eastAsiaTheme="minorEastAsia" w:hAnsi="Ambit"/>
          <w:kern w:val="0"/>
          <w:sz w:val="22"/>
          <w:szCs w:val="22"/>
          <w:lang w:eastAsia="ja-JP"/>
          <w14:ligatures w14:val="none"/>
        </w:rPr>
        <w:t xml:space="preserve"> teaching</w:t>
      </w:r>
      <w:r w:rsidRPr="002D141E">
        <w:rPr>
          <w:rFonts w:ascii="Ambit" w:eastAsiaTheme="minorEastAsia" w:hAnsi="Ambit"/>
          <w:kern w:val="0"/>
          <w:sz w:val="22"/>
          <w:szCs w:val="22"/>
          <w:lang w:eastAsia="ja-JP"/>
          <w14:ligatures w14:val="none"/>
        </w:rPr>
        <w:t xml:space="preserve"> experience are integral to the creation of the project output. The Headteacher will lead </w:t>
      </w:r>
      <w:r w:rsidR="0066257B" w:rsidRPr="002D141E">
        <w:rPr>
          <w:rFonts w:ascii="Ambit" w:eastAsiaTheme="minorEastAsia" w:hAnsi="Ambit"/>
          <w:kern w:val="0"/>
          <w:sz w:val="22"/>
          <w:szCs w:val="22"/>
          <w:lang w:eastAsia="ja-JP"/>
          <w14:ligatures w14:val="none"/>
        </w:rPr>
        <w:t xml:space="preserve">the </w:t>
      </w:r>
      <w:r w:rsidRPr="002D141E">
        <w:rPr>
          <w:rFonts w:ascii="Ambit" w:eastAsiaTheme="minorEastAsia" w:hAnsi="Ambit"/>
          <w:kern w:val="0"/>
          <w:sz w:val="22"/>
          <w:szCs w:val="22"/>
          <w:lang w:eastAsia="ja-JP"/>
          <w14:ligatures w14:val="none"/>
        </w:rPr>
        <w:t>meetings</w:t>
      </w:r>
      <w:r w:rsidR="00E1667C" w:rsidRPr="002D141E">
        <w:rPr>
          <w:rFonts w:ascii="Ambit" w:eastAsiaTheme="minorEastAsia" w:hAnsi="Ambit"/>
          <w:kern w:val="0"/>
          <w:sz w:val="22"/>
          <w:szCs w:val="22"/>
          <w:lang w:eastAsia="ja-JP"/>
          <w14:ligatures w14:val="none"/>
        </w:rPr>
        <w:t xml:space="preserve"> during the mobility</w:t>
      </w:r>
      <w:r w:rsidR="00CB72E5" w:rsidRPr="002D141E">
        <w:rPr>
          <w:rFonts w:ascii="Ambit" w:eastAsiaTheme="minorEastAsia" w:hAnsi="Ambit"/>
          <w:kern w:val="0"/>
          <w:sz w:val="22"/>
          <w:szCs w:val="22"/>
          <w:lang w:eastAsia="ja-JP"/>
          <w14:ligatures w14:val="none"/>
        </w:rPr>
        <w:t xml:space="preserve"> to Finland</w:t>
      </w:r>
      <w:r w:rsidR="0066257B" w:rsidRPr="002D141E">
        <w:rPr>
          <w:rFonts w:ascii="Ambit" w:eastAsiaTheme="minorEastAsia" w:hAnsi="Ambit"/>
          <w:kern w:val="0"/>
          <w:sz w:val="22"/>
          <w:szCs w:val="22"/>
          <w:lang w:eastAsia="ja-JP"/>
          <w14:ligatures w14:val="none"/>
        </w:rPr>
        <w:t xml:space="preserve"> together</w:t>
      </w:r>
      <w:r w:rsidRPr="002D141E">
        <w:rPr>
          <w:rFonts w:ascii="Ambit" w:eastAsiaTheme="minorEastAsia" w:hAnsi="Ambit"/>
          <w:kern w:val="0"/>
          <w:sz w:val="22"/>
          <w:szCs w:val="22"/>
          <w:lang w:eastAsia="ja-JP"/>
          <w14:ligatures w14:val="none"/>
        </w:rPr>
        <w:t xml:space="preserve"> with the Headteacher from our international partner school. </w:t>
      </w:r>
    </w:p>
    <w:p w14:paraId="6121F35E" w14:textId="3866E70C" w:rsidR="00D16F66" w:rsidRPr="00270A15" w:rsidRDefault="00D16F66" w:rsidP="00664898">
      <w:pPr>
        <w:spacing w:line="276" w:lineRule="auto"/>
        <w:rPr>
          <w:rFonts w:ascii="Ambit" w:eastAsiaTheme="minorEastAsia" w:hAnsi="Ambit"/>
          <w:b/>
          <w:bCs/>
          <w:kern w:val="0"/>
          <w:sz w:val="22"/>
          <w:szCs w:val="22"/>
          <w:lang w:eastAsia="ja-JP"/>
          <w14:ligatures w14:val="none"/>
        </w:rPr>
      </w:pPr>
      <w:r w:rsidRPr="00270A15">
        <w:rPr>
          <w:rFonts w:ascii="Ambit" w:eastAsiaTheme="minorEastAsia" w:hAnsi="Ambit"/>
          <w:b/>
          <w:bCs/>
          <w:kern w:val="0"/>
          <w:sz w:val="22"/>
          <w:szCs w:val="22"/>
          <w:lang w:eastAsia="ja-JP"/>
          <w14:ligatures w14:val="none"/>
        </w:rPr>
        <w:t xml:space="preserve">Participant 2 </w:t>
      </w:r>
      <w:r w:rsidR="003D4CAB" w:rsidRPr="00270A15">
        <w:rPr>
          <w:rFonts w:ascii="Ambit" w:eastAsiaTheme="minorEastAsia" w:hAnsi="Ambit"/>
          <w:b/>
          <w:bCs/>
          <w:kern w:val="0"/>
          <w:sz w:val="22"/>
          <w:szCs w:val="22"/>
          <w:lang w:eastAsia="ja-JP"/>
          <w14:ligatures w14:val="none"/>
        </w:rPr>
        <w:t>-</w:t>
      </w:r>
      <w:r w:rsidRPr="00270A15">
        <w:rPr>
          <w:rFonts w:ascii="Ambit" w:eastAsiaTheme="minorEastAsia" w:hAnsi="Ambit"/>
          <w:b/>
          <w:bCs/>
          <w:kern w:val="0"/>
          <w:sz w:val="22"/>
          <w:szCs w:val="22"/>
          <w:lang w:eastAsia="ja-JP"/>
          <w14:ligatures w14:val="none"/>
        </w:rPr>
        <w:t xml:space="preserve"> Teacher and Project Lead</w:t>
      </w:r>
    </w:p>
    <w:p w14:paraId="6E8256AE" w14:textId="71E98D0F" w:rsidR="00D16F66" w:rsidRPr="002D141E" w:rsidRDefault="00D16F66" w:rsidP="00664898">
      <w:p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lastRenderedPageBreak/>
        <w:t>As Project Lead, this teacher will coordinate all project activities, particularly during the mobilit</w:t>
      </w:r>
      <w:r w:rsidR="00AD63EC" w:rsidRPr="002D141E">
        <w:rPr>
          <w:rFonts w:ascii="Ambit" w:eastAsiaTheme="minorEastAsia" w:hAnsi="Ambit"/>
          <w:kern w:val="0"/>
          <w:sz w:val="22"/>
          <w:szCs w:val="22"/>
          <w:lang w:eastAsia="ja-JP"/>
          <w14:ligatures w14:val="none"/>
        </w:rPr>
        <w:t>y to Finland</w:t>
      </w:r>
      <w:r w:rsidRPr="002D141E">
        <w:rPr>
          <w:rFonts w:ascii="Ambit" w:eastAsiaTheme="minorEastAsia" w:hAnsi="Ambit"/>
          <w:kern w:val="0"/>
          <w:sz w:val="22"/>
          <w:szCs w:val="22"/>
          <w:lang w:eastAsia="ja-JP"/>
          <w14:ligatures w14:val="none"/>
        </w:rPr>
        <w:t>, to ensure that objectives and timelines remain on track. With expertise in supporting pupils with Additional Learning Needs, they will ensure that inclusivity is a central focus of the project and</w:t>
      </w:r>
      <w:r w:rsidR="00C40F83" w:rsidRPr="002D141E">
        <w:rPr>
          <w:rFonts w:ascii="Ambit" w:eastAsiaTheme="minorEastAsia" w:hAnsi="Ambit"/>
          <w:kern w:val="0"/>
          <w:sz w:val="22"/>
          <w:szCs w:val="22"/>
          <w:lang w:eastAsia="ja-JP"/>
          <w14:ligatures w14:val="none"/>
        </w:rPr>
        <w:t xml:space="preserve"> its</w:t>
      </w:r>
      <w:r w:rsidRPr="002D141E">
        <w:rPr>
          <w:rFonts w:ascii="Ambit" w:eastAsiaTheme="minorEastAsia" w:hAnsi="Ambit"/>
          <w:kern w:val="0"/>
          <w:sz w:val="22"/>
          <w:szCs w:val="22"/>
          <w:lang w:eastAsia="ja-JP"/>
          <w14:ligatures w14:val="none"/>
        </w:rPr>
        <w:t xml:space="preserve"> implementation.</w:t>
      </w:r>
    </w:p>
    <w:p w14:paraId="194442E1" w14:textId="36640312" w:rsidR="00D16F66" w:rsidRPr="00270A15" w:rsidRDefault="00D16F66" w:rsidP="00664898">
      <w:pPr>
        <w:spacing w:line="276" w:lineRule="auto"/>
        <w:rPr>
          <w:rFonts w:ascii="Ambit" w:eastAsiaTheme="minorEastAsia" w:hAnsi="Ambit"/>
          <w:b/>
          <w:bCs/>
          <w:kern w:val="0"/>
          <w:sz w:val="22"/>
          <w:szCs w:val="22"/>
          <w:lang w:eastAsia="ja-JP"/>
          <w14:ligatures w14:val="none"/>
        </w:rPr>
      </w:pPr>
      <w:r w:rsidRPr="00270A15">
        <w:rPr>
          <w:rFonts w:ascii="Ambit" w:eastAsiaTheme="minorEastAsia" w:hAnsi="Ambit"/>
          <w:b/>
          <w:bCs/>
          <w:kern w:val="0"/>
          <w:sz w:val="22"/>
          <w:szCs w:val="22"/>
          <w:lang w:eastAsia="ja-JP"/>
          <w14:ligatures w14:val="none"/>
        </w:rPr>
        <w:t xml:space="preserve">Participant 3 </w:t>
      </w:r>
      <w:r w:rsidR="003D4CAB" w:rsidRPr="00270A15">
        <w:rPr>
          <w:rFonts w:ascii="Ambit" w:eastAsiaTheme="minorEastAsia" w:hAnsi="Ambit"/>
          <w:b/>
          <w:bCs/>
          <w:kern w:val="0"/>
          <w:sz w:val="22"/>
          <w:szCs w:val="22"/>
          <w:lang w:eastAsia="ja-JP"/>
          <w14:ligatures w14:val="none"/>
        </w:rPr>
        <w:t>-</w:t>
      </w:r>
      <w:r w:rsidRPr="00270A15">
        <w:rPr>
          <w:rFonts w:ascii="Ambit" w:eastAsiaTheme="minorEastAsia" w:hAnsi="Ambit"/>
          <w:b/>
          <w:bCs/>
          <w:kern w:val="0"/>
          <w:sz w:val="22"/>
          <w:szCs w:val="22"/>
          <w:lang w:eastAsia="ja-JP"/>
          <w14:ligatures w14:val="none"/>
        </w:rPr>
        <w:t xml:space="preserve"> Teacher</w:t>
      </w:r>
    </w:p>
    <w:p w14:paraId="5B505C2E" w14:textId="24BC5398" w:rsidR="00D16F66" w:rsidRPr="002D141E" w:rsidRDefault="00D16F66" w:rsidP="00664898">
      <w:p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As well as teaching experience this participant</w:t>
      </w:r>
      <w:r w:rsidR="00294A56" w:rsidRPr="002D141E">
        <w:rPr>
          <w:rFonts w:ascii="Ambit" w:eastAsiaTheme="minorEastAsia" w:hAnsi="Ambit"/>
          <w:kern w:val="0"/>
          <w:sz w:val="22"/>
          <w:szCs w:val="22"/>
          <w:lang w:eastAsia="ja-JP"/>
          <w14:ligatures w14:val="none"/>
        </w:rPr>
        <w:t>’s</w:t>
      </w:r>
      <w:r w:rsidR="005778C5" w:rsidRPr="002D141E">
        <w:rPr>
          <w:rFonts w:ascii="Ambit" w:eastAsiaTheme="minorEastAsia" w:hAnsi="Ambit"/>
          <w:kern w:val="0"/>
          <w:sz w:val="22"/>
          <w:szCs w:val="22"/>
          <w:lang w:eastAsia="ja-JP"/>
          <w14:ligatures w14:val="none"/>
        </w:rPr>
        <w:t xml:space="preserve"> focus within the school is to </w:t>
      </w:r>
      <w:r w:rsidR="0045735C" w:rsidRPr="002D141E">
        <w:rPr>
          <w:rFonts w:ascii="Ambit" w:eastAsiaTheme="minorEastAsia" w:hAnsi="Ambit"/>
          <w:kern w:val="0"/>
          <w:sz w:val="22"/>
          <w:szCs w:val="22"/>
          <w:lang w:eastAsia="ja-JP"/>
          <w14:ligatures w14:val="none"/>
        </w:rPr>
        <w:t>support pupils from underrepresented groups</w:t>
      </w:r>
      <w:r w:rsidRPr="002D141E">
        <w:rPr>
          <w:rFonts w:ascii="Ambit" w:eastAsiaTheme="minorEastAsia" w:hAnsi="Ambit"/>
          <w:kern w:val="0"/>
          <w:sz w:val="22"/>
          <w:szCs w:val="22"/>
          <w:lang w:eastAsia="ja-JP"/>
          <w14:ligatures w14:val="none"/>
        </w:rPr>
        <w:t xml:space="preserve">. They will exchange </w:t>
      </w:r>
      <w:r w:rsidR="00F217E4" w:rsidRPr="002D141E">
        <w:rPr>
          <w:rFonts w:ascii="Ambit" w:eastAsiaTheme="minorEastAsia" w:hAnsi="Ambit"/>
          <w:kern w:val="0"/>
          <w:sz w:val="22"/>
          <w:szCs w:val="22"/>
          <w:lang w:eastAsia="ja-JP"/>
          <w14:ligatures w14:val="none"/>
        </w:rPr>
        <w:t>best practice</w:t>
      </w:r>
      <w:r w:rsidRPr="002D141E">
        <w:rPr>
          <w:rFonts w:ascii="Ambit" w:eastAsiaTheme="minorEastAsia" w:hAnsi="Ambit"/>
          <w:kern w:val="0"/>
          <w:sz w:val="22"/>
          <w:szCs w:val="22"/>
          <w:lang w:eastAsia="ja-JP"/>
          <w14:ligatures w14:val="none"/>
        </w:rPr>
        <w:t xml:space="preserve"> with our international partner and contribute to the development</w:t>
      </w:r>
      <w:r w:rsidR="00943A62" w:rsidRPr="002D141E">
        <w:rPr>
          <w:rFonts w:ascii="Ambit" w:eastAsiaTheme="minorEastAsia" w:hAnsi="Ambit"/>
          <w:kern w:val="0"/>
          <w:sz w:val="22"/>
          <w:szCs w:val="22"/>
          <w:lang w:eastAsia="ja-JP"/>
          <w14:ligatures w14:val="none"/>
        </w:rPr>
        <w:t xml:space="preserve"> of</w:t>
      </w:r>
      <w:r w:rsidRPr="002D141E">
        <w:rPr>
          <w:rFonts w:ascii="Ambit" w:eastAsiaTheme="minorEastAsia" w:hAnsi="Ambit"/>
          <w:kern w:val="0"/>
          <w:sz w:val="22"/>
          <w:szCs w:val="22"/>
          <w:lang w:eastAsia="ja-JP"/>
          <w14:ligatures w14:val="none"/>
        </w:rPr>
        <w:t xml:space="preserve"> inclusive practices to be </w:t>
      </w:r>
      <w:r w:rsidR="00F07BEC" w:rsidRPr="002D141E">
        <w:rPr>
          <w:rFonts w:ascii="Ambit" w:eastAsiaTheme="minorEastAsia" w:hAnsi="Ambit"/>
          <w:kern w:val="0"/>
          <w:sz w:val="22"/>
          <w:szCs w:val="22"/>
          <w:lang w:eastAsia="ja-JP"/>
          <w14:ligatures w14:val="none"/>
        </w:rPr>
        <w:t>inclu</w:t>
      </w:r>
      <w:r w:rsidR="009D3455" w:rsidRPr="002D141E">
        <w:rPr>
          <w:rFonts w:ascii="Ambit" w:eastAsiaTheme="minorEastAsia" w:hAnsi="Ambit"/>
          <w:kern w:val="0"/>
          <w:sz w:val="22"/>
          <w:szCs w:val="22"/>
          <w:lang w:eastAsia="ja-JP"/>
          <w14:ligatures w14:val="none"/>
        </w:rPr>
        <w:t>d</w:t>
      </w:r>
      <w:r w:rsidR="00F07BEC" w:rsidRPr="002D141E">
        <w:rPr>
          <w:rFonts w:ascii="Ambit" w:eastAsiaTheme="minorEastAsia" w:hAnsi="Ambit"/>
          <w:kern w:val="0"/>
          <w:sz w:val="22"/>
          <w:szCs w:val="22"/>
          <w:lang w:eastAsia="ja-JP"/>
          <w14:ligatures w14:val="none"/>
        </w:rPr>
        <w:t>ed</w:t>
      </w:r>
      <w:r w:rsidRPr="002D141E">
        <w:rPr>
          <w:rFonts w:ascii="Ambit" w:eastAsiaTheme="minorEastAsia" w:hAnsi="Ambit"/>
          <w:kern w:val="0"/>
          <w:sz w:val="22"/>
          <w:szCs w:val="22"/>
          <w:lang w:eastAsia="ja-JP"/>
          <w14:ligatures w14:val="none"/>
        </w:rPr>
        <w:t xml:space="preserve"> in the final project output.</w:t>
      </w:r>
    </w:p>
    <w:p w14:paraId="34ED453A" w14:textId="67EC154D" w:rsidR="00D16F66" w:rsidRPr="00270A15" w:rsidRDefault="00D16F66" w:rsidP="00664898">
      <w:pPr>
        <w:spacing w:line="276" w:lineRule="auto"/>
        <w:rPr>
          <w:rFonts w:ascii="Ambit" w:eastAsiaTheme="minorEastAsia" w:hAnsi="Ambit"/>
          <w:b/>
          <w:bCs/>
          <w:kern w:val="0"/>
          <w:sz w:val="22"/>
          <w:szCs w:val="22"/>
          <w:lang w:eastAsia="ja-JP"/>
          <w14:ligatures w14:val="none"/>
        </w:rPr>
      </w:pPr>
      <w:r w:rsidRPr="00270A15">
        <w:rPr>
          <w:rFonts w:ascii="Ambit" w:eastAsiaTheme="minorEastAsia" w:hAnsi="Ambit"/>
          <w:b/>
          <w:bCs/>
          <w:kern w:val="0"/>
          <w:sz w:val="22"/>
          <w:szCs w:val="22"/>
          <w:lang w:eastAsia="ja-JP"/>
          <w14:ligatures w14:val="none"/>
        </w:rPr>
        <w:t>Planned Activities</w:t>
      </w:r>
    </w:p>
    <w:p w14:paraId="56934FA8" w14:textId="3D6C75EC" w:rsidR="00D16F66" w:rsidRPr="002D141E" w:rsidRDefault="00D16F66" w:rsidP="00664898">
      <w:pPr>
        <w:numPr>
          <w:ilvl w:val="0"/>
          <w:numId w:val="1"/>
        </w:num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Day 1: Visits to three schools to observe and evaluate best practices.</w:t>
      </w:r>
    </w:p>
    <w:p w14:paraId="6C63C089" w14:textId="3162303A" w:rsidR="00D16F66" w:rsidRPr="002D141E" w:rsidRDefault="00D16F66" w:rsidP="00664898">
      <w:pPr>
        <w:numPr>
          <w:ilvl w:val="0"/>
          <w:numId w:val="1"/>
        </w:num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Day 2: Professional development sessions led by</w:t>
      </w:r>
      <w:r w:rsidR="00423645" w:rsidRPr="002D141E">
        <w:rPr>
          <w:rFonts w:ascii="Ambit" w:eastAsiaTheme="minorEastAsia" w:hAnsi="Ambit"/>
          <w:kern w:val="0"/>
          <w:sz w:val="22"/>
          <w:szCs w:val="22"/>
          <w:lang w:eastAsia="ja-JP"/>
          <w14:ligatures w14:val="none"/>
        </w:rPr>
        <w:t xml:space="preserve"> our international partner</w:t>
      </w:r>
      <w:r w:rsidRPr="002D141E">
        <w:rPr>
          <w:rFonts w:ascii="Ambit" w:eastAsiaTheme="minorEastAsia" w:hAnsi="Ambit"/>
          <w:kern w:val="0"/>
          <w:sz w:val="22"/>
          <w:szCs w:val="22"/>
          <w:lang w:eastAsia="ja-JP"/>
          <w14:ligatures w14:val="none"/>
        </w:rPr>
        <w:t>.</w:t>
      </w:r>
    </w:p>
    <w:p w14:paraId="49DE462C" w14:textId="77777777" w:rsidR="00D16F66" w:rsidRPr="002D141E" w:rsidRDefault="00D16F66" w:rsidP="00664898">
      <w:pPr>
        <w:numPr>
          <w:ilvl w:val="0"/>
          <w:numId w:val="1"/>
        </w:num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Day 3: Collaborative workshops with the international partner to co-create project materials.</w:t>
      </w:r>
    </w:p>
    <w:p w14:paraId="29F31D5A" w14:textId="3CBCAA84" w:rsidR="00D46B5E" w:rsidRDefault="00D16F66" w:rsidP="00664898">
      <w:pPr>
        <w:numPr>
          <w:ilvl w:val="0"/>
          <w:numId w:val="1"/>
        </w:numPr>
        <w:spacing w:line="276" w:lineRule="auto"/>
        <w:rPr>
          <w:rFonts w:ascii="Ambit" w:eastAsiaTheme="minorEastAsia" w:hAnsi="Ambit"/>
          <w:kern w:val="0"/>
          <w:sz w:val="22"/>
          <w:szCs w:val="22"/>
          <w:lang w:eastAsia="ja-JP"/>
          <w14:ligatures w14:val="none"/>
        </w:rPr>
      </w:pPr>
      <w:r w:rsidRPr="002D141E">
        <w:rPr>
          <w:rFonts w:ascii="Ambit" w:eastAsiaTheme="minorEastAsia" w:hAnsi="Ambit"/>
          <w:kern w:val="0"/>
          <w:sz w:val="22"/>
          <w:szCs w:val="22"/>
          <w:lang w:eastAsia="ja-JP"/>
          <w14:ligatures w14:val="none"/>
        </w:rPr>
        <w:t>Day 4: Joint development of practical resources to be disseminated after the mobility.</w:t>
      </w:r>
    </w:p>
    <w:p w14:paraId="31B81A24" w14:textId="77777777" w:rsidR="00664898" w:rsidRDefault="00664898" w:rsidP="00D16F66">
      <w:pPr>
        <w:rPr>
          <w:rFonts w:ascii="Ambit" w:eastAsiaTheme="minorEastAsia" w:hAnsi="Ambit"/>
          <w:kern w:val="0"/>
          <w:sz w:val="22"/>
          <w:szCs w:val="22"/>
          <w:lang w:eastAsia="ja-JP"/>
          <w14:ligatures w14:val="none"/>
        </w:rPr>
      </w:pPr>
    </w:p>
    <w:p w14:paraId="764209C6" w14:textId="37542264" w:rsidR="008530F5" w:rsidRPr="002D141E" w:rsidRDefault="00D46B5E" w:rsidP="00D16F66">
      <w:pPr>
        <w:rPr>
          <w:rFonts w:ascii="Ambit" w:eastAsiaTheme="minorEastAsia" w:hAnsi="Ambit"/>
          <w:kern w:val="0"/>
          <w:sz w:val="22"/>
          <w:szCs w:val="22"/>
          <w:lang w:eastAsia="ja-JP"/>
          <w14:ligatures w14:val="none"/>
        </w:rPr>
      </w:pPr>
      <w:r>
        <w:rPr>
          <w:rFonts w:ascii="Ambit" w:eastAsiaTheme="minorEastAsia" w:hAnsi="Ambit"/>
          <w:kern w:val="0"/>
          <w:lang w:eastAsia="ja-JP"/>
          <w14:ligatures w14:val="none"/>
        </w:rPr>
        <w:t xml:space="preserve">2. </w:t>
      </w:r>
      <w:r w:rsidR="001B25CA" w:rsidRPr="00F7028D">
        <w:rPr>
          <w:rFonts w:ascii="Ambit" w:eastAsiaTheme="minorEastAsia" w:hAnsi="Ambit"/>
          <w:kern w:val="0"/>
          <w:lang w:eastAsia="ja-JP"/>
          <w14:ligatures w14:val="none"/>
        </w:rPr>
        <w:t>Please</w:t>
      </w:r>
      <w:r w:rsidR="001B25CA" w:rsidRPr="006B1D4E">
        <w:rPr>
          <w:rFonts w:ascii="Ambit" w:eastAsiaTheme="minorEastAsia" w:hAnsi="Ambit"/>
          <w:kern w:val="0"/>
          <w:sz w:val="22"/>
          <w:szCs w:val="22"/>
          <w:lang w:eastAsia="ja-JP"/>
          <w14:ligatures w14:val="none"/>
        </w:rPr>
        <w:t xml:space="preserve"> </w:t>
      </w:r>
      <w:r w:rsidR="001B25CA" w:rsidRPr="00F7028D">
        <w:rPr>
          <w:rFonts w:ascii="Ambit" w:eastAsiaTheme="minorEastAsia" w:hAnsi="Ambit"/>
          <w:kern w:val="0"/>
          <w:lang w:eastAsia="ja-JP"/>
          <w14:ligatures w14:val="none"/>
        </w:rPr>
        <w:t>provide an explanation for the funding you have requested in the grant calculator within each category</w:t>
      </w:r>
      <w:r w:rsidR="001B25CA">
        <w:rPr>
          <w:rFonts w:ascii="Ambit" w:eastAsiaTheme="minorEastAsia" w:hAnsi="Ambit"/>
          <w:kern w:val="0"/>
          <w:lang w:eastAsia="ja-JP"/>
          <w14:ligatures w14:val="none"/>
        </w:rPr>
        <w:t>:</w:t>
      </w:r>
    </w:p>
    <w:p w14:paraId="17048FAB" w14:textId="77777777" w:rsidR="00765AC0" w:rsidRPr="00812A3C" w:rsidRDefault="00D16F66" w:rsidP="00F84402">
      <w:pPr>
        <w:pStyle w:val="Heading3"/>
        <w:spacing w:line="259" w:lineRule="auto"/>
        <w:rPr>
          <w:rFonts w:ascii="Ambit" w:hAnsi="Ambit"/>
          <w:color w:val="C00000"/>
          <w:kern w:val="0"/>
          <w:sz w:val="24"/>
          <w:szCs w:val="24"/>
          <w:lang w:eastAsia="ja-JP"/>
          <w14:ligatures w14:val="none"/>
        </w:rPr>
      </w:pPr>
      <w:r w:rsidRPr="00812A3C">
        <w:rPr>
          <w:rFonts w:ascii="Ambit" w:hAnsi="Ambit"/>
          <w:color w:val="C00000"/>
          <w:kern w:val="0"/>
          <w:sz w:val="24"/>
          <w:szCs w:val="24"/>
          <w:lang w:eastAsia="ja-JP"/>
          <w14:ligatures w14:val="none"/>
        </w:rPr>
        <w:t>Staff Costs</w:t>
      </w:r>
    </w:p>
    <w:p w14:paraId="4C857714" w14:textId="174C073E" w:rsidR="00765AC0" w:rsidRPr="00F84402" w:rsidRDefault="00765AC0" w:rsidP="00664898">
      <w:pPr>
        <w:spacing w:line="276" w:lineRule="auto"/>
        <w:rPr>
          <w:rFonts w:ascii="Ambit" w:eastAsiaTheme="minorEastAsia" w:hAnsi="Ambit"/>
          <w:kern w:val="0"/>
          <w:sz w:val="22"/>
          <w:szCs w:val="22"/>
          <w:lang w:eastAsia="ja-JP"/>
          <w14:ligatures w14:val="none"/>
        </w:rPr>
      </w:pPr>
      <w:r w:rsidRPr="00F84402">
        <w:rPr>
          <w:rFonts w:ascii="Ambit" w:eastAsiaTheme="minorEastAsia" w:hAnsi="Ambit"/>
          <w:kern w:val="0"/>
          <w:sz w:val="22"/>
          <w:szCs w:val="22"/>
          <w:lang w:eastAsia="ja-JP"/>
          <w14:ligatures w14:val="none"/>
        </w:rPr>
        <w:t>Staff costs’ is a contribution to the staffing costs required to enable the project to take place. This section is for costs for staff from your organisation and partners (Welsh and International) only</w:t>
      </w:r>
      <w:r w:rsidR="1054AF90" w:rsidRPr="00F84402">
        <w:rPr>
          <w:rFonts w:ascii="Ambit" w:eastAsiaTheme="minorEastAsia" w:hAnsi="Ambit"/>
          <w:kern w:val="0"/>
          <w:sz w:val="22"/>
          <w:szCs w:val="22"/>
          <w:lang w:eastAsia="ja-JP"/>
          <w14:ligatures w14:val="none"/>
        </w:rPr>
        <w:t>.</w:t>
      </w:r>
      <w:r w:rsidRPr="00F84402">
        <w:rPr>
          <w:rFonts w:ascii="Ambit" w:eastAsiaTheme="minorEastAsia" w:hAnsi="Ambit"/>
          <w:kern w:val="0"/>
          <w:sz w:val="22"/>
          <w:szCs w:val="22"/>
          <w:lang w:eastAsia="ja-JP"/>
          <w14:ligatures w14:val="none"/>
        </w:rPr>
        <w:t xml:space="preserve"> </w:t>
      </w:r>
      <w:r w:rsidR="7912F213" w:rsidRPr="00F84402">
        <w:rPr>
          <w:rFonts w:ascii="Ambit" w:eastAsiaTheme="minorEastAsia" w:hAnsi="Ambit"/>
          <w:kern w:val="0"/>
          <w:sz w:val="22"/>
          <w:szCs w:val="22"/>
          <w:lang w:eastAsia="ja-JP"/>
          <w14:ligatures w14:val="none"/>
        </w:rPr>
        <w:t>A</w:t>
      </w:r>
      <w:r w:rsidRPr="00F84402">
        <w:rPr>
          <w:rFonts w:ascii="Ambit" w:eastAsiaTheme="minorEastAsia" w:hAnsi="Ambit"/>
          <w:kern w:val="0"/>
          <w:sz w:val="22"/>
          <w:szCs w:val="22"/>
          <w:lang w:eastAsia="ja-JP"/>
          <w14:ligatures w14:val="none"/>
        </w:rPr>
        <w:t xml:space="preserve">ny external consultant costs should be </w:t>
      </w:r>
      <w:r w:rsidR="00D55D55" w:rsidRPr="00F84402">
        <w:rPr>
          <w:rFonts w:ascii="Ambit" w:eastAsiaTheme="minorEastAsia" w:hAnsi="Ambit"/>
          <w:kern w:val="0"/>
          <w:sz w:val="22"/>
          <w:szCs w:val="22"/>
          <w:lang w:eastAsia="ja-JP"/>
          <w14:ligatures w14:val="none"/>
        </w:rPr>
        <w:t>included</w:t>
      </w:r>
      <w:r w:rsidRPr="00F84402">
        <w:rPr>
          <w:rFonts w:ascii="Ambit" w:eastAsiaTheme="minorEastAsia" w:hAnsi="Ambit"/>
          <w:kern w:val="0"/>
          <w:sz w:val="22"/>
          <w:szCs w:val="22"/>
          <w:lang w:eastAsia="ja-JP"/>
          <w14:ligatures w14:val="none"/>
        </w:rPr>
        <w:t xml:space="preserve"> in the Project</w:t>
      </w:r>
      <w:r w:rsidR="00A56843" w:rsidRPr="00F84402">
        <w:rPr>
          <w:rFonts w:ascii="Ambit" w:eastAsiaTheme="minorEastAsia" w:hAnsi="Ambit"/>
          <w:kern w:val="0"/>
          <w:sz w:val="22"/>
          <w:szCs w:val="22"/>
          <w:lang w:eastAsia="ja-JP"/>
          <w14:ligatures w14:val="none"/>
        </w:rPr>
        <w:t xml:space="preserve"> </w:t>
      </w:r>
      <w:r w:rsidRPr="00F84402">
        <w:rPr>
          <w:rFonts w:ascii="Ambit" w:eastAsiaTheme="minorEastAsia" w:hAnsi="Ambit"/>
          <w:kern w:val="0"/>
          <w:sz w:val="22"/>
          <w:szCs w:val="22"/>
          <w:lang w:eastAsia="ja-JP"/>
          <w14:ligatures w14:val="none"/>
        </w:rPr>
        <w:t>Management and Implementation section. </w:t>
      </w:r>
    </w:p>
    <w:p w14:paraId="70EF56B7" w14:textId="5F478E67" w:rsidR="00B40F68" w:rsidRPr="00F84402" w:rsidRDefault="00B40F68" w:rsidP="00664898">
      <w:pPr>
        <w:spacing w:line="276" w:lineRule="auto"/>
        <w:rPr>
          <w:rFonts w:ascii="Ambit" w:eastAsiaTheme="minorEastAsia" w:hAnsi="Ambit"/>
          <w:kern w:val="0"/>
          <w:sz w:val="22"/>
          <w:szCs w:val="22"/>
          <w:lang w:eastAsia="ja-JP"/>
          <w14:ligatures w14:val="none"/>
        </w:rPr>
      </w:pPr>
      <w:r w:rsidRPr="00F84402">
        <w:rPr>
          <w:rFonts w:ascii="Ambit" w:eastAsiaTheme="minorEastAsia" w:hAnsi="Ambit"/>
          <w:kern w:val="0"/>
          <w:sz w:val="22"/>
          <w:szCs w:val="22"/>
          <w:lang w:eastAsia="ja-JP"/>
          <w14:ligatures w14:val="none"/>
        </w:rPr>
        <w:t xml:space="preserve">For every staff member listed </w:t>
      </w:r>
      <w:r w:rsidR="00F9020C" w:rsidRPr="00F84402">
        <w:rPr>
          <w:rFonts w:ascii="Ambit" w:eastAsiaTheme="minorEastAsia" w:hAnsi="Ambit"/>
          <w:kern w:val="0"/>
          <w:sz w:val="22"/>
          <w:szCs w:val="22"/>
          <w:lang w:eastAsia="ja-JP"/>
          <w14:ligatures w14:val="none"/>
        </w:rPr>
        <w:t>in</w:t>
      </w:r>
      <w:r w:rsidRPr="00F84402">
        <w:rPr>
          <w:rFonts w:ascii="Ambit" w:eastAsiaTheme="minorEastAsia" w:hAnsi="Ambit"/>
          <w:kern w:val="0"/>
          <w:sz w:val="22"/>
          <w:szCs w:val="22"/>
          <w:lang w:eastAsia="ja-JP"/>
          <w14:ligatures w14:val="none"/>
        </w:rPr>
        <w:t xml:space="preserve"> the </w:t>
      </w:r>
      <w:r w:rsidRPr="00DE666C">
        <w:rPr>
          <w:rFonts w:ascii="Ambit" w:eastAsiaTheme="minorEastAsia" w:hAnsi="Ambit"/>
          <w:b/>
          <w:bCs/>
          <w:kern w:val="0"/>
          <w:sz w:val="22"/>
          <w:szCs w:val="22"/>
          <w:lang w:eastAsia="ja-JP"/>
          <w14:ligatures w14:val="none"/>
        </w:rPr>
        <w:t>‘Staff Costs Wales’</w:t>
      </w:r>
      <w:r w:rsidRPr="00F84402">
        <w:rPr>
          <w:rFonts w:ascii="Ambit" w:eastAsiaTheme="minorEastAsia" w:hAnsi="Ambit"/>
          <w:kern w:val="0"/>
          <w:sz w:val="22"/>
          <w:szCs w:val="22"/>
          <w:lang w:eastAsia="ja-JP"/>
          <w14:ligatures w14:val="none"/>
        </w:rPr>
        <w:t xml:space="preserve"> and </w:t>
      </w:r>
      <w:r w:rsidRPr="00DE666C">
        <w:rPr>
          <w:rFonts w:ascii="Ambit" w:eastAsiaTheme="minorEastAsia" w:hAnsi="Ambit"/>
          <w:b/>
          <w:bCs/>
          <w:kern w:val="0"/>
          <w:sz w:val="22"/>
          <w:szCs w:val="22"/>
          <w:lang w:eastAsia="ja-JP"/>
          <w14:ligatures w14:val="none"/>
        </w:rPr>
        <w:t>‘Staff Costs International’</w:t>
      </w:r>
      <w:r w:rsidRPr="00F84402">
        <w:rPr>
          <w:rFonts w:ascii="Ambit" w:eastAsiaTheme="minorEastAsia" w:hAnsi="Ambit"/>
          <w:kern w:val="0"/>
          <w:sz w:val="22"/>
          <w:szCs w:val="22"/>
          <w:lang w:eastAsia="ja-JP"/>
          <w14:ligatures w14:val="none"/>
        </w:rPr>
        <w:t xml:space="preserve"> tabs of the grant calculator, please provide:</w:t>
      </w:r>
    </w:p>
    <w:p w14:paraId="28DEA6CA" w14:textId="271F89EA" w:rsidR="00B40F68" w:rsidRPr="00F84402" w:rsidRDefault="00412AAD" w:rsidP="00664898">
      <w:pPr>
        <w:numPr>
          <w:ilvl w:val="0"/>
          <w:numId w:val="19"/>
        </w:numPr>
        <w:spacing w:line="276" w:lineRule="auto"/>
        <w:rPr>
          <w:rFonts w:ascii="Ambit" w:eastAsiaTheme="minorEastAsia" w:hAnsi="Ambit"/>
          <w:kern w:val="0"/>
          <w:sz w:val="22"/>
          <w:szCs w:val="22"/>
          <w:lang w:eastAsia="ja-JP"/>
          <w14:ligatures w14:val="none"/>
        </w:rPr>
      </w:pPr>
      <w:r>
        <w:rPr>
          <w:rFonts w:ascii="Ambit" w:eastAsiaTheme="minorEastAsia" w:hAnsi="Ambit"/>
          <w:kern w:val="0"/>
          <w:sz w:val="22"/>
          <w:szCs w:val="22"/>
          <w:lang w:eastAsia="ja-JP"/>
          <w14:ligatures w14:val="none"/>
        </w:rPr>
        <w:t>An explanation of t</w:t>
      </w:r>
      <w:r w:rsidR="00B40F68" w:rsidRPr="00F84402">
        <w:rPr>
          <w:rFonts w:ascii="Ambit" w:eastAsiaTheme="minorEastAsia" w:hAnsi="Ambit"/>
          <w:kern w:val="0"/>
          <w:sz w:val="22"/>
          <w:szCs w:val="22"/>
          <w:lang w:eastAsia="ja-JP"/>
          <w14:ligatures w14:val="none"/>
        </w:rPr>
        <w:t>heir specific role within the project</w:t>
      </w:r>
    </w:p>
    <w:p w14:paraId="00B1540D" w14:textId="77777777" w:rsidR="00B40F68" w:rsidRPr="00F84402" w:rsidRDefault="00B40F68" w:rsidP="00664898">
      <w:pPr>
        <w:numPr>
          <w:ilvl w:val="0"/>
          <w:numId w:val="19"/>
        </w:numPr>
        <w:spacing w:line="276" w:lineRule="auto"/>
        <w:rPr>
          <w:rFonts w:ascii="Ambit" w:eastAsiaTheme="minorEastAsia" w:hAnsi="Ambit"/>
          <w:kern w:val="0"/>
          <w:sz w:val="22"/>
          <w:szCs w:val="22"/>
          <w:lang w:eastAsia="ja-JP"/>
          <w14:ligatures w14:val="none"/>
        </w:rPr>
      </w:pPr>
      <w:r w:rsidRPr="00F84402">
        <w:rPr>
          <w:rFonts w:ascii="Ambit" w:eastAsiaTheme="minorEastAsia" w:hAnsi="Ambit"/>
          <w:kern w:val="0"/>
          <w:sz w:val="22"/>
          <w:szCs w:val="22"/>
          <w:lang w:eastAsia="ja-JP"/>
          <w14:ligatures w14:val="none"/>
        </w:rPr>
        <w:t>A clear description of their contribution to the project's objectives</w:t>
      </w:r>
    </w:p>
    <w:p w14:paraId="2DF220D5" w14:textId="336254D4" w:rsidR="00B40F68" w:rsidRPr="00F84402" w:rsidRDefault="00B40F68" w:rsidP="00664898">
      <w:pPr>
        <w:numPr>
          <w:ilvl w:val="0"/>
          <w:numId w:val="19"/>
        </w:numPr>
        <w:spacing w:line="276" w:lineRule="auto"/>
        <w:rPr>
          <w:rFonts w:ascii="Ambit" w:eastAsiaTheme="minorEastAsia" w:hAnsi="Ambit"/>
          <w:kern w:val="0"/>
          <w:sz w:val="22"/>
          <w:szCs w:val="22"/>
          <w:lang w:eastAsia="ja-JP"/>
          <w14:ligatures w14:val="none"/>
        </w:rPr>
      </w:pPr>
      <w:r w:rsidRPr="00F84402">
        <w:rPr>
          <w:rFonts w:ascii="Ambit" w:eastAsiaTheme="minorEastAsia" w:hAnsi="Ambit"/>
          <w:kern w:val="0"/>
          <w:sz w:val="22"/>
          <w:szCs w:val="22"/>
          <w:lang w:eastAsia="ja-JP"/>
          <w14:ligatures w14:val="none"/>
        </w:rPr>
        <w:t>Any relevant expertise or responsibilities that justify the</w:t>
      </w:r>
      <w:r w:rsidR="00915CF5" w:rsidRPr="00F84402">
        <w:rPr>
          <w:rFonts w:ascii="Ambit" w:eastAsiaTheme="minorEastAsia" w:hAnsi="Ambit"/>
          <w:kern w:val="0"/>
          <w:sz w:val="22"/>
          <w:szCs w:val="22"/>
          <w:lang w:eastAsia="ja-JP"/>
          <w14:ligatures w14:val="none"/>
        </w:rPr>
        <w:t>ir involvement in the project</w:t>
      </w:r>
    </w:p>
    <w:p w14:paraId="37361049" w14:textId="7A5383AC" w:rsidR="00765AC0" w:rsidRPr="00F84402" w:rsidRDefault="00765AC0" w:rsidP="00664898">
      <w:pPr>
        <w:spacing w:line="276" w:lineRule="auto"/>
        <w:rPr>
          <w:rFonts w:ascii="Ambit" w:eastAsiaTheme="minorEastAsia" w:hAnsi="Ambit"/>
          <w:kern w:val="0"/>
          <w:sz w:val="22"/>
          <w:szCs w:val="22"/>
          <w:lang w:eastAsia="ja-JP"/>
          <w14:ligatures w14:val="none"/>
        </w:rPr>
      </w:pPr>
    </w:p>
    <w:p w14:paraId="427BE04C" w14:textId="54E66133" w:rsidR="0039304E" w:rsidRPr="00DA55D6" w:rsidRDefault="0039304E" w:rsidP="6BB41080">
      <w:pPr>
        <w:rPr>
          <w:rFonts w:ascii="Arial" w:hAnsi="Arial" w:cs="Arial"/>
          <w:b/>
          <w:bCs/>
          <w:i/>
          <w:iCs/>
          <w:sz w:val="22"/>
          <w:szCs w:val="22"/>
        </w:rPr>
      </w:pPr>
      <w:r>
        <w:rPr>
          <w:rFonts w:ascii="Arial" w:hAnsi="Arial" w:cs="Arial"/>
          <w:b/>
          <w:bCs/>
          <w:i/>
          <w:iCs/>
          <w:noProof/>
          <w:sz w:val="22"/>
          <w:szCs w:val="22"/>
        </w:rPr>
        <w:lastRenderedPageBreak/>
        <mc:AlternateContent>
          <mc:Choice Requires="wps">
            <w:drawing>
              <wp:anchor distT="0" distB="0" distL="114300" distR="114300" simplePos="0" relativeHeight="251658241" behindDoc="0" locked="0" layoutInCell="1" allowOverlap="1" wp14:anchorId="0EF7EEB2" wp14:editId="05D6FFB1">
                <wp:simplePos x="0" y="0"/>
                <wp:positionH relativeFrom="column">
                  <wp:posOffset>2074738</wp:posOffset>
                </wp:positionH>
                <wp:positionV relativeFrom="paragraph">
                  <wp:posOffset>2516671</wp:posOffset>
                </wp:positionV>
                <wp:extent cx="2162755" cy="302149"/>
                <wp:effectExtent l="0" t="0" r="28575" b="22225"/>
                <wp:wrapNone/>
                <wp:docPr id="2085363521" name="Oval 2"/>
                <wp:cNvGraphicFramePr/>
                <a:graphic xmlns:a="http://schemas.openxmlformats.org/drawingml/2006/main">
                  <a:graphicData uri="http://schemas.microsoft.com/office/word/2010/wordprocessingShape">
                    <wps:wsp>
                      <wps:cNvSpPr/>
                      <wps:spPr>
                        <a:xfrm>
                          <a:off x="0" y="0"/>
                          <a:ext cx="2162755" cy="302149"/>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1CA250" id="Oval 2" o:spid="_x0000_s1026" style="position:absolute;margin-left:163.35pt;margin-top:198.15pt;width:170.3pt;height:23.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gahgIAAGwFAAAOAAAAZHJzL2Uyb0RvYy54bWysVEtv2zAMvg/YfxB0X21nSbsGdYqgj2FA&#10;0QZrh54VWYoFyKImKXGyXz9KfiRYix2G+SBLIvmR/ETy6nrfaLITziswJS3OckqE4VApsynpj5f7&#10;T18o8YGZimkwoqQH4en14uOHq9bOxQRq0JVwBEGMn7e2pHUIdp5lnteiYf4MrDAolOAaFvDoNlnl&#10;WIvojc4meX6eteAq64AL7/H2thPSRcKXUvDwJKUXgeiSYmwhrS6t67hmiys23zhma8X7MNg/RNEw&#10;ZdDpCHXLAiNbp95ANYo78CDDGYcmAykVFykHzKbI/8jmuWZWpFyQHG9Hmvz/g+WPu2e7ckhDa/3c&#10;4zZmsZeuiX+Mj+wTWYeRLLEPhOPlpDifXMxmlHCUfc4nxfQyspkdra3z4auAhsRNSYXWyvqYD5uz&#10;3YMPnfagFa8N3Cut05toQ1osqMt8licLD1pVURr1vNusb7QjO4bPeneX49f7PlHDSLTBgI6JpV04&#10;aBExtPkuJFFVTKXzEGtOjLCMc2FC0YlqVonOWzE7cTZYpLQTYESWGOWI3QMMmh3IgN0x0OtHU5FK&#10;djTuU/+b8WiRPIMJo3GjDLj3MtOYVe+50x9I6qiJLK2hOqwccdA1jLf8XuEjPjAfVsxhh2AvYdeH&#10;J1ykBnwp6HeU1OB+vXcf9bFwUUpJix1XUv9zy5ygRH8zWNKXxXQaWzQdprOLCR7cqWR9KjHb5gbw&#10;9QucL5anbdQPethKB80rDodl9IoiZjj6LikPbjjchG4S4HjhYrlMatiWloUH82x5BI+sxgp92b8y&#10;Z/tKDtgDjzB055tq7nSjpYHlNoBUqdSPvPZ8Y0unwunHT5wZp+ekdRySi98AAAD//wMAUEsDBBQA&#10;BgAIAAAAIQAIRE0F4AAAAAsBAAAPAAAAZHJzL2Rvd25yZXYueG1sTI/BbsIwDIbvk3iHyEi7jXQU&#10;tdA1RVMlDttlGnDgmDamrWicqglQ3n7eabv9lj/9/pxvJ9uLG46+c6TgdRGBQKqd6ahRcDzsXtYg&#10;fNBkdO8IFTzQw7aYPeU6M+5O33jbh0ZwCflMK2hDGDIpfd2i1X7hBiTend1odeBxbKQZ9Z3LbS+X&#10;UZRIqzviC60esGyxvuyvVkF6+IzXX/Xpcjx9lLSb3COqXKnU83x6fwMRcAp/MPzqszoU7FS5Kxkv&#10;egXxMkkZ5bBJYhBMJEnKoVKwWsUbkEUu//9Q/AAAAP//AwBQSwECLQAUAAYACAAAACEAtoM4kv4A&#10;AADhAQAAEwAAAAAAAAAAAAAAAAAAAAAAW0NvbnRlbnRfVHlwZXNdLnhtbFBLAQItABQABgAIAAAA&#10;IQA4/SH/1gAAAJQBAAALAAAAAAAAAAAAAAAAAC8BAABfcmVscy8ucmVsc1BLAQItABQABgAIAAAA&#10;IQBQ5HgahgIAAGwFAAAOAAAAAAAAAAAAAAAAAC4CAABkcnMvZTJvRG9jLnhtbFBLAQItABQABgAI&#10;AAAAIQAIRE0F4AAAAAsBAAAPAAAAAAAAAAAAAAAAAOAEAABkcnMvZG93bnJldi54bWxQSwUGAAAA&#10;AAQABADzAAAA7QUAAAAA&#10;" filled="f" strokecolor="#e00" strokeweight="1.5pt">
                <v:stroke joinstyle="miter"/>
              </v:oval>
            </w:pict>
          </mc:Fallback>
        </mc:AlternateContent>
      </w:r>
      <w:r w:rsidRPr="0039304E">
        <w:rPr>
          <w:rFonts w:ascii="Arial" w:hAnsi="Arial" w:cs="Arial"/>
          <w:b/>
          <w:bCs/>
          <w:i/>
          <w:iCs/>
          <w:noProof/>
          <w:sz w:val="22"/>
          <w:szCs w:val="22"/>
        </w:rPr>
        <w:drawing>
          <wp:inline distT="0" distB="0" distL="0" distR="0" wp14:anchorId="2A649F23" wp14:editId="47B92F26">
            <wp:extent cx="4142630" cy="2767567"/>
            <wp:effectExtent l="0" t="0" r="0" b="0"/>
            <wp:docPr id="8213398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39889" name="Picture 1" descr="A screenshot of a computer&#10;&#10;AI-generated content may be incorrect."/>
                    <pic:cNvPicPr/>
                  </pic:nvPicPr>
                  <pic:blipFill>
                    <a:blip r:embed="rId12"/>
                    <a:stretch>
                      <a:fillRect/>
                    </a:stretch>
                  </pic:blipFill>
                  <pic:spPr>
                    <a:xfrm>
                      <a:off x="0" y="0"/>
                      <a:ext cx="4158570" cy="2778216"/>
                    </a:xfrm>
                    <a:prstGeom prst="rect">
                      <a:avLst/>
                    </a:prstGeom>
                  </pic:spPr>
                </pic:pic>
              </a:graphicData>
            </a:graphic>
          </wp:inline>
        </w:drawing>
      </w:r>
      <w:r w:rsidR="7A0A4526" w:rsidRPr="6BB41080">
        <w:rPr>
          <w:rFonts w:ascii="Arial" w:hAnsi="Arial" w:cs="Arial"/>
          <w:b/>
          <w:bCs/>
          <w:i/>
          <w:iCs/>
          <w:sz w:val="22"/>
          <w:szCs w:val="22"/>
        </w:rPr>
        <w:t>.</w:t>
      </w:r>
    </w:p>
    <w:p w14:paraId="4BF33173" w14:textId="5F529BDE" w:rsidR="00765AC0" w:rsidRPr="00B56CE1" w:rsidRDefault="00765AC0" w:rsidP="00412AAD">
      <w:pPr>
        <w:pStyle w:val="Heading3"/>
        <w:spacing w:line="259" w:lineRule="auto"/>
        <w:rPr>
          <w:rFonts w:ascii="Ambit" w:hAnsi="Ambit"/>
          <w:color w:val="C00000"/>
          <w:kern w:val="0"/>
          <w:lang w:eastAsia="ja-JP"/>
          <w14:ligatures w14:val="none"/>
        </w:rPr>
      </w:pPr>
      <w:r w:rsidRPr="00B56CE1">
        <w:rPr>
          <w:rFonts w:ascii="Ambit" w:hAnsi="Ambit"/>
          <w:color w:val="C00000"/>
          <w:kern w:val="0"/>
          <w:lang w:eastAsia="ja-JP"/>
          <w14:ligatures w14:val="none"/>
        </w:rPr>
        <w:t>Example</w:t>
      </w:r>
      <w:r w:rsidR="00412AAD" w:rsidRPr="00B56CE1">
        <w:rPr>
          <w:rFonts w:ascii="Ambit" w:hAnsi="Ambit"/>
          <w:color w:val="C00000"/>
          <w:kern w:val="0"/>
          <w:lang w:eastAsia="ja-JP"/>
          <w14:ligatures w14:val="none"/>
        </w:rPr>
        <w:t xml:space="preserve"> answer</w:t>
      </w:r>
    </w:p>
    <w:p w14:paraId="3AD4D7EC" w14:textId="301546CD" w:rsidR="00D16F66" w:rsidRPr="00412AAD" w:rsidRDefault="00D16F66" w:rsidP="00D16F66">
      <w:pPr>
        <w:rPr>
          <w:rFonts w:ascii="Ambit" w:eastAsiaTheme="minorEastAsia" w:hAnsi="Ambit"/>
          <w:kern w:val="0"/>
          <w:sz w:val="22"/>
          <w:szCs w:val="22"/>
          <w:lang w:eastAsia="ja-JP"/>
          <w14:ligatures w14:val="none"/>
        </w:rPr>
      </w:pPr>
      <w:r w:rsidRPr="00412AAD">
        <w:rPr>
          <w:rFonts w:ascii="Ambit" w:eastAsiaTheme="minorEastAsia" w:hAnsi="Ambit"/>
          <w:kern w:val="0"/>
          <w:sz w:val="22"/>
          <w:szCs w:val="22"/>
          <w:lang w:eastAsia="ja-JP"/>
          <w14:ligatures w14:val="none"/>
        </w:rPr>
        <w:t>1. Headteacher</w:t>
      </w:r>
      <w:r w:rsidR="00007821" w:rsidRPr="00412AAD">
        <w:rPr>
          <w:rFonts w:ascii="Ambit" w:eastAsiaTheme="minorEastAsia" w:hAnsi="Ambit"/>
          <w:kern w:val="0"/>
          <w:sz w:val="22"/>
          <w:szCs w:val="22"/>
          <w:lang w:eastAsia="ja-JP"/>
          <w14:ligatures w14:val="none"/>
        </w:rPr>
        <w:t xml:space="preserve"> (senior staff member/manager)</w:t>
      </w:r>
      <w:r w:rsidRPr="00412AAD">
        <w:rPr>
          <w:rFonts w:ascii="Ambit" w:eastAsiaTheme="minorEastAsia" w:hAnsi="Ambit"/>
          <w:kern w:val="0"/>
          <w:sz w:val="22"/>
          <w:szCs w:val="22"/>
          <w:lang w:eastAsia="ja-JP"/>
          <w14:ligatures w14:val="none"/>
        </w:rPr>
        <w:t xml:space="preserve"> </w:t>
      </w:r>
      <w:r w:rsidR="00930EA4" w:rsidRPr="00412AAD">
        <w:rPr>
          <w:rFonts w:ascii="Ambit" w:eastAsiaTheme="minorEastAsia" w:hAnsi="Ambit"/>
          <w:kern w:val="0"/>
          <w:sz w:val="22"/>
          <w:szCs w:val="22"/>
          <w:lang w:eastAsia="ja-JP"/>
          <w14:ligatures w14:val="none"/>
        </w:rPr>
        <w:t>-</w:t>
      </w:r>
      <w:r w:rsidRPr="00412AAD">
        <w:rPr>
          <w:rFonts w:ascii="Ambit" w:eastAsiaTheme="minorEastAsia" w:hAnsi="Ambit"/>
          <w:kern w:val="0"/>
          <w:sz w:val="22"/>
          <w:szCs w:val="22"/>
          <w:lang w:eastAsia="ja-JP"/>
          <w14:ligatures w14:val="none"/>
        </w:rPr>
        <w:t xml:space="preserve"> 8 </w:t>
      </w:r>
      <w:r w:rsidR="009D3455" w:rsidRPr="00412AAD">
        <w:rPr>
          <w:rFonts w:ascii="Ambit" w:eastAsiaTheme="minorEastAsia" w:hAnsi="Ambit"/>
          <w:kern w:val="0"/>
          <w:sz w:val="22"/>
          <w:szCs w:val="22"/>
          <w:lang w:eastAsia="ja-JP"/>
          <w14:ligatures w14:val="none"/>
        </w:rPr>
        <w:t>d</w:t>
      </w:r>
      <w:r w:rsidRPr="00412AAD">
        <w:rPr>
          <w:rFonts w:ascii="Ambit" w:eastAsiaTheme="minorEastAsia" w:hAnsi="Ambit"/>
          <w:kern w:val="0"/>
          <w:sz w:val="22"/>
          <w:szCs w:val="22"/>
          <w:lang w:eastAsia="ja-JP"/>
          <w14:ligatures w14:val="none"/>
        </w:rPr>
        <w:t>ays</w:t>
      </w:r>
    </w:p>
    <w:p w14:paraId="20362E4B" w14:textId="30EC5FAB" w:rsidR="00D16F66" w:rsidRPr="00412AAD" w:rsidRDefault="00DC2035" w:rsidP="00D16F66">
      <w:pPr>
        <w:rPr>
          <w:rFonts w:ascii="Ambit" w:eastAsiaTheme="minorEastAsia" w:hAnsi="Ambit"/>
          <w:kern w:val="0"/>
          <w:sz w:val="22"/>
          <w:szCs w:val="22"/>
          <w:lang w:eastAsia="ja-JP"/>
          <w14:ligatures w14:val="none"/>
        </w:rPr>
      </w:pPr>
      <w:r w:rsidRPr="00412AAD">
        <w:rPr>
          <w:rFonts w:ascii="Ambit" w:eastAsiaTheme="minorEastAsia" w:hAnsi="Ambit"/>
          <w:kern w:val="0"/>
          <w:sz w:val="22"/>
          <w:szCs w:val="22"/>
          <w:lang w:eastAsia="ja-JP"/>
          <w14:ligatures w14:val="none"/>
        </w:rPr>
        <w:t>T</w:t>
      </w:r>
      <w:r w:rsidR="00930EA4" w:rsidRPr="00412AAD">
        <w:rPr>
          <w:rFonts w:ascii="Ambit" w:eastAsiaTheme="minorEastAsia" w:hAnsi="Ambit"/>
          <w:kern w:val="0"/>
          <w:sz w:val="22"/>
          <w:szCs w:val="22"/>
          <w:lang w:eastAsia="ja-JP"/>
          <w14:ligatures w14:val="none"/>
        </w:rPr>
        <w:t>he Headteacher will</w:t>
      </w:r>
      <w:r w:rsidR="00D16F66" w:rsidRPr="00412AAD">
        <w:rPr>
          <w:rFonts w:ascii="Ambit" w:eastAsiaTheme="minorEastAsia" w:hAnsi="Ambit"/>
          <w:kern w:val="0"/>
          <w:sz w:val="22"/>
          <w:szCs w:val="22"/>
          <w:lang w:eastAsia="ja-JP"/>
          <w14:ligatures w14:val="none"/>
        </w:rPr>
        <w:t xml:space="preserve"> ensu</w:t>
      </w:r>
      <w:r w:rsidR="00116192" w:rsidRPr="00412AAD">
        <w:rPr>
          <w:rFonts w:ascii="Ambit" w:eastAsiaTheme="minorEastAsia" w:hAnsi="Ambit"/>
          <w:kern w:val="0"/>
          <w:sz w:val="22"/>
          <w:szCs w:val="22"/>
          <w:lang w:eastAsia="ja-JP"/>
          <w14:ligatures w14:val="none"/>
        </w:rPr>
        <w:t>re that</w:t>
      </w:r>
      <w:r w:rsidR="00D16F66" w:rsidRPr="00412AAD">
        <w:rPr>
          <w:rFonts w:ascii="Ambit" w:eastAsiaTheme="minorEastAsia" w:hAnsi="Ambit"/>
          <w:kern w:val="0"/>
          <w:sz w:val="22"/>
          <w:szCs w:val="22"/>
          <w:lang w:eastAsia="ja-JP"/>
          <w14:ligatures w14:val="none"/>
        </w:rPr>
        <w:t xml:space="preserve"> the project aligns with the sector priorities and Curriculum for Wales. They will oversee t</w:t>
      </w:r>
      <w:r w:rsidR="00C40F83" w:rsidRPr="00412AAD">
        <w:rPr>
          <w:rFonts w:ascii="Ambit" w:eastAsiaTheme="minorEastAsia" w:hAnsi="Ambit"/>
          <w:kern w:val="0"/>
          <w:sz w:val="22"/>
          <w:szCs w:val="22"/>
          <w:lang w:eastAsia="ja-JP"/>
          <w14:ligatures w14:val="none"/>
        </w:rPr>
        <w:t xml:space="preserve">he project and creation of the output, </w:t>
      </w:r>
      <w:r w:rsidR="00D16F66" w:rsidRPr="00412AAD">
        <w:rPr>
          <w:rFonts w:ascii="Ambit" w:eastAsiaTheme="minorEastAsia" w:hAnsi="Ambit"/>
          <w:kern w:val="0"/>
          <w:sz w:val="22"/>
          <w:szCs w:val="22"/>
          <w:lang w:eastAsia="ja-JP"/>
          <w14:ligatures w14:val="none"/>
        </w:rPr>
        <w:t>manage relationships with project partners for the duration of the project, and contribute to dissemination activities by engaging sector leaders and stakeholders</w:t>
      </w:r>
      <w:r w:rsidR="002D34D2" w:rsidRPr="00412AAD">
        <w:rPr>
          <w:rFonts w:ascii="Ambit" w:eastAsiaTheme="minorEastAsia" w:hAnsi="Ambit"/>
          <w:kern w:val="0"/>
          <w:sz w:val="22"/>
          <w:szCs w:val="22"/>
          <w:lang w:eastAsia="ja-JP"/>
          <w14:ligatures w14:val="none"/>
        </w:rPr>
        <w:t xml:space="preserve"> to ensure the long term impact of the project. </w:t>
      </w:r>
    </w:p>
    <w:p w14:paraId="5DC02491" w14:textId="58B06033" w:rsidR="00D16F66" w:rsidRPr="00412AAD" w:rsidRDefault="00D16F66" w:rsidP="00D16F66">
      <w:pPr>
        <w:rPr>
          <w:rFonts w:ascii="Ambit" w:eastAsiaTheme="minorEastAsia" w:hAnsi="Ambit"/>
          <w:kern w:val="0"/>
          <w:sz w:val="22"/>
          <w:szCs w:val="22"/>
          <w:lang w:eastAsia="ja-JP"/>
          <w14:ligatures w14:val="none"/>
        </w:rPr>
      </w:pPr>
      <w:r w:rsidRPr="00412AAD">
        <w:rPr>
          <w:rFonts w:ascii="Ambit" w:eastAsiaTheme="minorEastAsia" w:hAnsi="Ambit"/>
          <w:kern w:val="0"/>
          <w:sz w:val="22"/>
          <w:szCs w:val="22"/>
          <w:lang w:eastAsia="ja-JP"/>
          <w14:ligatures w14:val="none"/>
        </w:rPr>
        <w:t xml:space="preserve">2. </w:t>
      </w:r>
      <w:r w:rsidR="00DC2035" w:rsidRPr="00412AAD">
        <w:rPr>
          <w:rFonts w:ascii="Ambit" w:eastAsiaTheme="minorEastAsia" w:hAnsi="Ambit"/>
          <w:kern w:val="0"/>
          <w:sz w:val="22"/>
          <w:szCs w:val="22"/>
          <w:lang w:eastAsia="ja-JP"/>
          <w14:ligatures w14:val="none"/>
        </w:rPr>
        <w:t>2 x</w:t>
      </w:r>
      <w:r w:rsidRPr="00412AAD">
        <w:rPr>
          <w:rFonts w:ascii="Ambit" w:eastAsiaTheme="minorEastAsia" w:hAnsi="Ambit"/>
          <w:kern w:val="0"/>
          <w:sz w:val="22"/>
          <w:szCs w:val="22"/>
          <w:lang w:eastAsia="ja-JP"/>
          <w14:ligatures w14:val="none"/>
        </w:rPr>
        <w:t xml:space="preserve"> Teachers</w:t>
      </w:r>
      <w:r w:rsidR="00007821" w:rsidRPr="00412AAD">
        <w:rPr>
          <w:rFonts w:ascii="Ambit" w:eastAsiaTheme="minorEastAsia" w:hAnsi="Ambit"/>
          <w:kern w:val="0"/>
          <w:sz w:val="22"/>
          <w:szCs w:val="22"/>
          <w:lang w:eastAsia="ja-JP"/>
          <w14:ligatures w14:val="none"/>
        </w:rPr>
        <w:t xml:space="preserve"> (Teacher/ Trainer/ Researcher/ Youth Worker)</w:t>
      </w:r>
      <w:r w:rsidR="006845A9" w:rsidRPr="00412AAD">
        <w:rPr>
          <w:rFonts w:ascii="Ambit" w:eastAsiaTheme="minorEastAsia" w:hAnsi="Ambit"/>
          <w:kern w:val="0"/>
          <w:sz w:val="22"/>
          <w:szCs w:val="22"/>
          <w:lang w:eastAsia="ja-JP"/>
          <w14:ligatures w14:val="none"/>
        </w:rPr>
        <w:t xml:space="preserve"> - </w:t>
      </w:r>
      <w:r w:rsidRPr="00412AAD">
        <w:rPr>
          <w:rFonts w:ascii="Ambit" w:eastAsiaTheme="minorEastAsia" w:hAnsi="Ambit"/>
          <w:kern w:val="0"/>
          <w:sz w:val="22"/>
          <w:szCs w:val="22"/>
          <w:lang w:eastAsia="ja-JP"/>
          <w14:ligatures w14:val="none"/>
        </w:rPr>
        <w:t xml:space="preserve">10 </w:t>
      </w:r>
      <w:r w:rsidR="009D3455" w:rsidRPr="00412AAD">
        <w:rPr>
          <w:rFonts w:ascii="Ambit" w:eastAsiaTheme="minorEastAsia" w:hAnsi="Ambit"/>
          <w:kern w:val="0"/>
          <w:sz w:val="22"/>
          <w:szCs w:val="22"/>
          <w:lang w:eastAsia="ja-JP"/>
          <w14:ligatures w14:val="none"/>
        </w:rPr>
        <w:t>d</w:t>
      </w:r>
      <w:r w:rsidRPr="00412AAD">
        <w:rPr>
          <w:rFonts w:ascii="Ambit" w:eastAsiaTheme="minorEastAsia" w:hAnsi="Ambit"/>
          <w:kern w:val="0"/>
          <w:sz w:val="22"/>
          <w:szCs w:val="22"/>
          <w:lang w:eastAsia="ja-JP"/>
          <w14:ligatures w14:val="none"/>
        </w:rPr>
        <w:t xml:space="preserve">ays </w:t>
      </w:r>
      <w:r w:rsidR="006845A9" w:rsidRPr="00412AAD">
        <w:rPr>
          <w:rFonts w:ascii="Ambit" w:eastAsiaTheme="minorEastAsia" w:hAnsi="Ambit"/>
          <w:kern w:val="0"/>
          <w:sz w:val="22"/>
          <w:szCs w:val="22"/>
          <w:lang w:eastAsia="ja-JP"/>
          <w14:ligatures w14:val="none"/>
        </w:rPr>
        <w:t>e</w:t>
      </w:r>
      <w:r w:rsidRPr="00412AAD">
        <w:rPr>
          <w:rFonts w:ascii="Ambit" w:eastAsiaTheme="minorEastAsia" w:hAnsi="Ambit"/>
          <w:kern w:val="0"/>
          <w:sz w:val="22"/>
          <w:szCs w:val="22"/>
          <w:lang w:eastAsia="ja-JP"/>
          <w14:ligatures w14:val="none"/>
        </w:rPr>
        <w:t>ach</w:t>
      </w:r>
    </w:p>
    <w:p w14:paraId="2F47C79D" w14:textId="1D99505B" w:rsidR="00D16F66" w:rsidRPr="00412AAD" w:rsidRDefault="00DC2035" w:rsidP="00D16F66">
      <w:pPr>
        <w:rPr>
          <w:rFonts w:ascii="Ambit" w:eastAsiaTheme="minorEastAsia" w:hAnsi="Ambit"/>
          <w:kern w:val="0"/>
          <w:sz w:val="22"/>
          <w:szCs w:val="22"/>
          <w:lang w:eastAsia="ja-JP"/>
          <w14:ligatures w14:val="none"/>
        </w:rPr>
      </w:pPr>
      <w:r w:rsidRPr="00412AAD">
        <w:rPr>
          <w:rFonts w:ascii="Ambit" w:eastAsiaTheme="minorEastAsia" w:hAnsi="Ambit"/>
          <w:kern w:val="0"/>
          <w:sz w:val="22"/>
          <w:szCs w:val="22"/>
          <w:lang w:eastAsia="ja-JP"/>
          <w14:ligatures w14:val="none"/>
        </w:rPr>
        <w:t>Both t</w:t>
      </w:r>
      <w:r w:rsidR="00D16F66" w:rsidRPr="00412AAD">
        <w:rPr>
          <w:rFonts w:ascii="Ambit" w:eastAsiaTheme="minorEastAsia" w:hAnsi="Ambit"/>
          <w:kern w:val="0"/>
          <w:sz w:val="22"/>
          <w:szCs w:val="22"/>
          <w:lang w:eastAsia="ja-JP"/>
          <w14:ligatures w14:val="none"/>
        </w:rPr>
        <w:t xml:space="preserve">eachers will use their </w:t>
      </w:r>
      <w:r w:rsidR="00F217E4" w:rsidRPr="00412AAD">
        <w:rPr>
          <w:rFonts w:ascii="Ambit" w:eastAsiaTheme="minorEastAsia" w:hAnsi="Ambit"/>
          <w:kern w:val="0"/>
          <w:sz w:val="22"/>
          <w:szCs w:val="22"/>
          <w:lang w:eastAsia="ja-JP"/>
          <w14:ligatures w14:val="none"/>
        </w:rPr>
        <w:t xml:space="preserve">teaching expertise and knowledge gained from the mobilities to </w:t>
      </w:r>
      <w:r w:rsidR="00D16F66" w:rsidRPr="00412AAD">
        <w:rPr>
          <w:rFonts w:ascii="Ambit" w:eastAsiaTheme="minorEastAsia" w:hAnsi="Ambit"/>
          <w:kern w:val="0"/>
          <w:sz w:val="22"/>
          <w:szCs w:val="22"/>
          <w:lang w:eastAsia="ja-JP"/>
          <w14:ligatures w14:val="none"/>
        </w:rPr>
        <w:t>co-develop</w:t>
      </w:r>
      <w:r w:rsidR="00C073F1" w:rsidRPr="00412AAD">
        <w:rPr>
          <w:rFonts w:ascii="Ambit" w:eastAsiaTheme="minorEastAsia" w:hAnsi="Ambit"/>
          <w:kern w:val="0"/>
          <w:sz w:val="22"/>
          <w:szCs w:val="22"/>
          <w:lang w:eastAsia="ja-JP"/>
          <w14:ligatures w14:val="none"/>
        </w:rPr>
        <w:t xml:space="preserve"> resources for the</w:t>
      </w:r>
      <w:r w:rsidR="00D16F66" w:rsidRPr="00412AAD">
        <w:rPr>
          <w:rFonts w:ascii="Ambit" w:eastAsiaTheme="minorEastAsia" w:hAnsi="Ambit"/>
          <w:kern w:val="0"/>
          <w:sz w:val="22"/>
          <w:szCs w:val="22"/>
          <w:lang w:eastAsia="ja-JP"/>
          <w14:ligatures w14:val="none"/>
        </w:rPr>
        <w:t xml:space="preserve"> toolkit. They will also deliver training workshops during the dissemination phase to train other teachers in using and applying the toolkit. </w:t>
      </w:r>
    </w:p>
    <w:p w14:paraId="6FC18BF4" w14:textId="7D8D512C" w:rsidR="00D16F66" w:rsidRPr="00412AAD" w:rsidRDefault="00D16F66" w:rsidP="00D16F66">
      <w:pPr>
        <w:rPr>
          <w:rFonts w:ascii="Ambit" w:eastAsiaTheme="minorEastAsia" w:hAnsi="Ambit"/>
          <w:kern w:val="0"/>
          <w:sz w:val="22"/>
          <w:szCs w:val="22"/>
          <w:lang w:eastAsia="ja-JP"/>
          <w14:ligatures w14:val="none"/>
        </w:rPr>
      </w:pPr>
      <w:r w:rsidRPr="00412AAD">
        <w:rPr>
          <w:rFonts w:ascii="Ambit" w:eastAsiaTheme="minorEastAsia" w:hAnsi="Ambit"/>
          <w:kern w:val="0"/>
          <w:sz w:val="22"/>
          <w:szCs w:val="22"/>
          <w:lang w:eastAsia="ja-JP"/>
          <w14:ligatures w14:val="none"/>
        </w:rPr>
        <w:t>3. Finance Manager</w:t>
      </w:r>
      <w:r w:rsidR="00007821" w:rsidRPr="00412AAD">
        <w:rPr>
          <w:rFonts w:ascii="Ambit" w:eastAsiaTheme="minorEastAsia" w:hAnsi="Ambit"/>
          <w:kern w:val="0"/>
          <w:sz w:val="22"/>
          <w:szCs w:val="22"/>
          <w:lang w:eastAsia="ja-JP"/>
          <w14:ligatures w14:val="none"/>
        </w:rPr>
        <w:t xml:space="preserve"> (Specialist support staff)</w:t>
      </w:r>
      <w:r w:rsidR="006845A9" w:rsidRPr="00412AAD">
        <w:rPr>
          <w:rFonts w:ascii="Ambit" w:eastAsiaTheme="minorEastAsia" w:hAnsi="Ambit"/>
          <w:kern w:val="0"/>
          <w:sz w:val="22"/>
          <w:szCs w:val="22"/>
          <w:lang w:eastAsia="ja-JP"/>
          <w14:ligatures w14:val="none"/>
        </w:rPr>
        <w:t xml:space="preserve"> -</w:t>
      </w:r>
      <w:r w:rsidR="00092E38" w:rsidRPr="00412AAD">
        <w:rPr>
          <w:rFonts w:ascii="Ambit" w:eastAsiaTheme="minorEastAsia" w:hAnsi="Ambit"/>
          <w:kern w:val="0"/>
          <w:sz w:val="22"/>
          <w:szCs w:val="22"/>
          <w:lang w:eastAsia="ja-JP"/>
          <w14:ligatures w14:val="none"/>
        </w:rPr>
        <w:t xml:space="preserve"> </w:t>
      </w:r>
      <w:r w:rsidRPr="00412AAD">
        <w:rPr>
          <w:rFonts w:ascii="Ambit" w:eastAsiaTheme="minorEastAsia" w:hAnsi="Ambit"/>
          <w:kern w:val="0"/>
          <w:sz w:val="22"/>
          <w:szCs w:val="22"/>
          <w:lang w:eastAsia="ja-JP"/>
          <w14:ligatures w14:val="none"/>
        </w:rPr>
        <w:t xml:space="preserve">4 </w:t>
      </w:r>
      <w:r w:rsidR="009D3455" w:rsidRPr="00412AAD">
        <w:rPr>
          <w:rFonts w:ascii="Ambit" w:eastAsiaTheme="minorEastAsia" w:hAnsi="Ambit"/>
          <w:kern w:val="0"/>
          <w:sz w:val="22"/>
          <w:szCs w:val="22"/>
          <w:lang w:eastAsia="ja-JP"/>
          <w14:ligatures w14:val="none"/>
        </w:rPr>
        <w:t>d</w:t>
      </w:r>
      <w:r w:rsidRPr="00412AAD">
        <w:rPr>
          <w:rFonts w:ascii="Ambit" w:eastAsiaTheme="minorEastAsia" w:hAnsi="Ambit"/>
          <w:kern w:val="0"/>
          <w:sz w:val="22"/>
          <w:szCs w:val="22"/>
          <w:lang w:eastAsia="ja-JP"/>
          <w14:ligatures w14:val="none"/>
        </w:rPr>
        <w:t>ays</w:t>
      </w:r>
    </w:p>
    <w:p w14:paraId="307ADC5B" w14:textId="77777777" w:rsidR="00664898" w:rsidRDefault="0056674D" w:rsidP="00664898">
      <w:pPr>
        <w:rPr>
          <w:rFonts w:ascii="Ambit" w:eastAsiaTheme="minorEastAsia" w:hAnsi="Ambit"/>
          <w:kern w:val="0"/>
          <w:sz w:val="22"/>
          <w:szCs w:val="22"/>
          <w:lang w:eastAsia="ja-JP"/>
          <w14:ligatures w14:val="none"/>
        </w:rPr>
      </w:pPr>
      <w:r w:rsidRPr="00412AAD">
        <w:rPr>
          <w:rFonts w:ascii="Ambit" w:eastAsiaTheme="minorEastAsia" w:hAnsi="Ambit"/>
          <w:kern w:val="0"/>
          <w:sz w:val="22"/>
          <w:szCs w:val="22"/>
          <w:lang w:eastAsia="ja-JP"/>
          <w14:ligatures w14:val="none"/>
        </w:rPr>
        <w:t>They will ensure efficient financial management of the project, overseeing budgets and expenditure to ensure accuracy and transparency. They will be responsible for managing project budgets and tracking all financial activities.</w:t>
      </w:r>
    </w:p>
    <w:p w14:paraId="006FBB97" w14:textId="77777777" w:rsidR="009B0B55" w:rsidRDefault="009B0B55" w:rsidP="00664898">
      <w:pPr>
        <w:rPr>
          <w:rFonts w:ascii="Ambit" w:eastAsiaTheme="minorEastAsia" w:hAnsi="Ambit"/>
          <w:kern w:val="0"/>
          <w:sz w:val="22"/>
          <w:szCs w:val="22"/>
          <w:lang w:eastAsia="ja-JP"/>
          <w14:ligatures w14:val="none"/>
        </w:rPr>
      </w:pPr>
    </w:p>
    <w:p w14:paraId="7FDF20AB" w14:textId="46B996A0" w:rsidR="00D16F66" w:rsidRPr="00664898" w:rsidRDefault="00D16F66" w:rsidP="00664898">
      <w:pPr>
        <w:rPr>
          <w:rFonts w:ascii="Ambit" w:eastAsiaTheme="minorEastAsia" w:hAnsi="Ambit"/>
          <w:kern w:val="0"/>
          <w:sz w:val="22"/>
          <w:szCs w:val="22"/>
          <w:lang w:eastAsia="ja-JP"/>
          <w14:ligatures w14:val="none"/>
        </w:rPr>
      </w:pPr>
      <w:r w:rsidRPr="00812A3C">
        <w:rPr>
          <w:rFonts w:ascii="Ambit" w:hAnsi="Ambit"/>
          <w:color w:val="C00000"/>
          <w:kern w:val="0"/>
          <w:lang w:eastAsia="ja-JP"/>
          <w14:ligatures w14:val="none"/>
        </w:rPr>
        <w:t xml:space="preserve">Project Management and </w:t>
      </w:r>
      <w:r w:rsidR="00150634">
        <w:rPr>
          <w:rFonts w:ascii="Ambit" w:hAnsi="Ambit"/>
          <w:color w:val="C00000"/>
          <w:kern w:val="0"/>
          <w:lang w:eastAsia="ja-JP"/>
          <w14:ligatures w14:val="none"/>
        </w:rPr>
        <w:t>Implementation</w:t>
      </w:r>
    </w:p>
    <w:p w14:paraId="7B02ACA0" w14:textId="7CE07DDC" w:rsidR="00A670AD" w:rsidRPr="002C3C08" w:rsidRDefault="00A670AD" w:rsidP="00A670AD">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‘Project Management and Implementation costs’ is a contribution to costs to enable the project and</w:t>
      </w:r>
      <w:r w:rsidR="00F93FD5" w:rsidRPr="002C3C08">
        <w:rPr>
          <w:rFonts w:ascii="Ambit" w:eastAsiaTheme="minorEastAsia" w:hAnsi="Ambit"/>
          <w:kern w:val="0"/>
          <w:sz w:val="22"/>
          <w:szCs w:val="22"/>
          <w:lang w:eastAsia="ja-JP"/>
          <w14:ligatures w14:val="none"/>
        </w:rPr>
        <w:t xml:space="preserve"> dissemination</w:t>
      </w:r>
      <w:r w:rsidRPr="002C3C08">
        <w:rPr>
          <w:rFonts w:ascii="Ambit" w:eastAsiaTheme="minorEastAsia" w:hAnsi="Ambit"/>
          <w:kern w:val="0"/>
          <w:sz w:val="22"/>
          <w:szCs w:val="22"/>
          <w:lang w:eastAsia="ja-JP"/>
          <w14:ligatures w14:val="none"/>
        </w:rPr>
        <w:t xml:space="preserve"> activities to take place.  </w:t>
      </w:r>
    </w:p>
    <w:p w14:paraId="0CFEA761" w14:textId="014F809B" w:rsidR="009E3A53" w:rsidRPr="002C3C08" w:rsidRDefault="00715324"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Please ensure that e</w:t>
      </w:r>
      <w:r w:rsidR="006A7B8F" w:rsidRPr="002C3C08">
        <w:rPr>
          <w:rFonts w:ascii="Ambit" w:eastAsiaTheme="minorEastAsia" w:hAnsi="Ambit"/>
          <w:kern w:val="0"/>
          <w:sz w:val="22"/>
          <w:szCs w:val="22"/>
          <w:lang w:eastAsia="ja-JP"/>
          <w14:ligatures w14:val="none"/>
        </w:rPr>
        <w:t>ach cost entered in the ‘PM&amp;I Wales’ and ‘PM&amp;I International’ tabs of the grant calculator</w:t>
      </w:r>
      <w:r w:rsidR="00EB266A" w:rsidRPr="002C3C08">
        <w:rPr>
          <w:rFonts w:ascii="Ambit" w:eastAsiaTheme="minorEastAsia" w:hAnsi="Ambit"/>
          <w:kern w:val="0"/>
          <w:sz w:val="22"/>
          <w:szCs w:val="22"/>
          <w:lang w:eastAsia="ja-JP"/>
          <w14:ligatures w14:val="none"/>
        </w:rPr>
        <w:t xml:space="preserve"> </w:t>
      </w:r>
      <w:r w:rsidRPr="002C3C08">
        <w:rPr>
          <w:rFonts w:ascii="Ambit" w:eastAsiaTheme="minorEastAsia" w:hAnsi="Ambit"/>
          <w:kern w:val="0"/>
          <w:sz w:val="22"/>
          <w:szCs w:val="22"/>
          <w:lang w:eastAsia="ja-JP"/>
          <w14:ligatures w14:val="none"/>
        </w:rPr>
        <w:t xml:space="preserve">is accompanied by a </w:t>
      </w:r>
      <w:r w:rsidR="006A7B8F" w:rsidRPr="002C3C08">
        <w:rPr>
          <w:rFonts w:ascii="Ambit" w:eastAsiaTheme="minorEastAsia" w:hAnsi="Ambit"/>
          <w:kern w:val="0"/>
          <w:sz w:val="22"/>
          <w:szCs w:val="22"/>
          <w:lang w:eastAsia="ja-JP"/>
          <w14:ligatures w14:val="none"/>
        </w:rPr>
        <w:t xml:space="preserve">clear justification. </w:t>
      </w:r>
      <w:r w:rsidR="00F932E8" w:rsidRPr="002C3C08">
        <w:rPr>
          <w:rFonts w:ascii="Ambit" w:eastAsiaTheme="minorEastAsia" w:hAnsi="Ambit"/>
          <w:kern w:val="0"/>
          <w:sz w:val="22"/>
          <w:szCs w:val="22"/>
          <w:lang w:eastAsia="ja-JP"/>
          <w14:ligatures w14:val="none"/>
        </w:rPr>
        <w:t>Your</w:t>
      </w:r>
      <w:r w:rsidR="006A7B8F" w:rsidRPr="002C3C08">
        <w:rPr>
          <w:rFonts w:ascii="Ambit" w:eastAsiaTheme="minorEastAsia" w:hAnsi="Ambit"/>
          <w:kern w:val="0"/>
          <w:sz w:val="22"/>
          <w:szCs w:val="22"/>
          <w:lang w:eastAsia="ja-JP"/>
          <w14:ligatures w14:val="none"/>
        </w:rPr>
        <w:t xml:space="preserve"> explanations should demonstrate why each expense is necessary to successfully deliver and disseminate the project</w:t>
      </w:r>
      <w:r w:rsidR="00462676" w:rsidRPr="002C3C08">
        <w:rPr>
          <w:rFonts w:ascii="Ambit" w:eastAsiaTheme="minorEastAsia" w:hAnsi="Ambit"/>
          <w:kern w:val="0"/>
          <w:sz w:val="22"/>
          <w:szCs w:val="22"/>
          <w:lang w:eastAsia="ja-JP"/>
          <w14:ligatures w14:val="none"/>
        </w:rPr>
        <w:t xml:space="preserve"> and create the output.</w:t>
      </w:r>
      <w:r w:rsidR="00A86FF3" w:rsidRPr="002C3C08">
        <w:rPr>
          <w:rFonts w:ascii="Ambit" w:eastAsiaTheme="minorEastAsia" w:hAnsi="Ambit"/>
          <w:kern w:val="0"/>
          <w:sz w:val="22"/>
          <w:szCs w:val="22"/>
          <w:lang w:eastAsia="ja-JP"/>
          <w14:ligatures w14:val="none"/>
        </w:rPr>
        <w:t xml:space="preserve"> </w:t>
      </w:r>
    </w:p>
    <w:p w14:paraId="4D7905EB" w14:textId="49D8AB68" w:rsidR="009E3A53" w:rsidRPr="00DA55D6" w:rsidRDefault="00D35BC9" w:rsidP="00D16F66">
      <w:pPr>
        <w:rPr>
          <w:rFonts w:ascii="Arial" w:hAnsi="Arial" w:cs="Arial"/>
          <w:b/>
          <w:bCs/>
          <w:sz w:val="22"/>
          <w:szCs w:val="22"/>
        </w:rPr>
      </w:pPr>
      <w:r>
        <w:rPr>
          <w:rFonts w:ascii="Arial" w:hAnsi="Arial" w:cs="Arial"/>
          <w:b/>
          <w:bCs/>
          <w:noProof/>
          <w:sz w:val="22"/>
          <w:szCs w:val="22"/>
        </w:rPr>
        <w:lastRenderedPageBreak/>
        <mc:AlternateContent>
          <mc:Choice Requires="wps">
            <w:drawing>
              <wp:anchor distT="0" distB="0" distL="114300" distR="114300" simplePos="0" relativeHeight="251658242" behindDoc="0" locked="0" layoutInCell="1" allowOverlap="1" wp14:anchorId="46D39EBC" wp14:editId="3D11C718">
                <wp:simplePos x="0" y="0"/>
                <wp:positionH relativeFrom="margin">
                  <wp:posOffset>4381500</wp:posOffset>
                </wp:positionH>
                <wp:positionV relativeFrom="paragraph">
                  <wp:posOffset>2470150</wp:posOffset>
                </wp:positionV>
                <wp:extent cx="1910080" cy="342265"/>
                <wp:effectExtent l="0" t="0" r="13970" b="19685"/>
                <wp:wrapNone/>
                <wp:docPr id="1993326910" name="Oval 3"/>
                <wp:cNvGraphicFramePr/>
                <a:graphic xmlns:a="http://schemas.openxmlformats.org/drawingml/2006/main">
                  <a:graphicData uri="http://schemas.microsoft.com/office/word/2010/wordprocessingShape">
                    <wps:wsp>
                      <wps:cNvSpPr/>
                      <wps:spPr>
                        <a:xfrm>
                          <a:off x="0" y="0"/>
                          <a:ext cx="1910080" cy="342265"/>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FCD62" id="Oval 3" o:spid="_x0000_s1026" style="position:absolute;margin-left:345pt;margin-top:194.5pt;width:150.4pt;height:26.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48ThQIAAGwFAAAOAAAAZHJzL2Uyb0RvYy54bWysVEtv2zAMvg/YfxB0X21nSdcGdYqgj2FA&#10;0QZrh54VWYoFyKImKXGyXz9KfiRYix2G+SBLIvmR/ETy6nrfaLITziswJS3OckqE4VApsynpj5f7&#10;TxeU+MBMxTQYUdKD8PR68fHDVWvnYgI16Eo4giDGz1tb0joEO88yz2vRMH8GVhgUSnANC3h0m6xy&#10;rEX0RmeTPD/PWnCVdcCF93h72wnpIuFLKXh4ktKLQHRJMbaQVpfWdVyzxRWbbxyzteJ9GOwfomiY&#10;Muh0hLplgZGtU2+gGsUdeJDhjEOTgZSKi5QDZlPkf2TzXDMrUi5IjrcjTf7/wfLH3bNdOaShtX7u&#10;cRuz2EvXxD/GR/aJrMNIltgHwvGyuCzy/AI55Sj7PJ1MzmeRzexobZ0PXwU0JG5KKrRW1sd82Jzt&#10;HnzotAeteG3gXmmd3kQb0kYn+SxPFh60qqI06nm3Wd9oR3YMn/XuLsev932ihpFogwEdE0u7cNAi&#10;YmjzXUiiKkxl0nmINSdGWMa5MKHoRDWrROetmJ04GyxS2gkwIkuMcsTuAQbNDmTA7hjo9aOpSCU7&#10;Gvep/814tEiewYTRuFEG3HuZacyq99zpDyR11ESW1lAdVo446BrGW36v8BEfmA8r5rBD8N2x68MT&#10;LlIDvhT0O0pqcL/eu4/6WLgopaTFjiup/7llTlCivxks6ctiOo0tmg7T2ZcJHtypZH0qMdvmBvD1&#10;C5wvlqdt1A962EoHzSsOh2X0iiJmOPouKQ9uONyEbhLgeOFiuUxq2JaWhQfzbHkEj6zGCn3ZvzJn&#10;+0oO2AOPMHTnm2rudKOlgeU2gFSp1I+89nxjS6fC6cdPnBmn56R1HJKL3wAAAP//AwBQSwMEFAAG&#10;AAgAAAAhADf03V3hAAAACwEAAA8AAABkcnMvZG93bnJldi54bWxMj01PwzAMhu9I/IfISNxYsg+N&#10;pqs7oUo7wAWx7bBj2oa2WuNUTbZ1/x5zgpstv3r9PNl2cr242jF0nhDmMwXCUuXrjhqE42H3koAI&#10;0VBtek8W4W4DbPPHh8yktb/Rl73uYyO4hEJqENoYh1TKULXWmTDzgyW+ffvRmcjr2Mh6NDcud71c&#10;KLWWznTEH1oz2KK11Xl/cQivh49l8lmdzsfTe0G7yd9V6QvE56fpbQMi2in+heEXn9EhZ6bSX6gO&#10;okdYa8UuEWGZaB44obVimRJhtVpokHkm/zvkPwAAAP//AwBQSwECLQAUAAYACAAAACEAtoM4kv4A&#10;AADhAQAAEwAAAAAAAAAAAAAAAAAAAAAAW0NvbnRlbnRfVHlwZXNdLnhtbFBLAQItABQABgAIAAAA&#10;IQA4/SH/1gAAAJQBAAALAAAAAAAAAAAAAAAAAC8BAABfcmVscy8ucmVsc1BLAQItABQABgAIAAAA&#10;IQCN148ThQIAAGwFAAAOAAAAAAAAAAAAAAAAAC4CAABkcnMvZTJvRG9jLnhtbFBLAQItABQABgAI&#10;AAAAIQA39N1d4QAAAAsBAAAPAAAAAAAAAAAAAAAAAN8EAABkcnMvZG93bnJldi54bWxQSwUGAAAA&#10;AAQABADzAAAA7QUAAAAA&#10;" filled="f" strokecolor="#e00" strokeweight="1.5pt">
                <v:stroke joinstyle="miter"/>
                <w10:wrap anchorx="margin"/>
              </v:oval>
            </w:pict>
          </mc:Fallback>
        </mc:AlternateContent>
      </w:r>
      <w:r w:rsidR="00F93FD5" w:rsidRPr="00F93FD5">
        <w:rPr>
          <w:noProof/>
        </w:rPr>
        <w:t xml:space="preserve"> </w:t>
      </w:r>
      <w:r w:rsidRPr="00D35BC9">
        <w:rPr>
          <w:noProof/>
        </w:rPr>
        <w:drawing>
          <wp:inline distT="0" distB="0" distL="0" distR="0" wp14:anchorId="5EE72F9F" wp14:editId="6D71C39A">
            <wp:extent cx="6020366" cy="2514600"/>
            <wp:effectExtent l="0" t="0" r="0" b="0"/>
            <wp:docPr id="17817329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32938" name="Picture 1" descr="A screenshot of a computer&#10;&#10;AI-generated content may be incorrect."/>
                    <pic:cNvPicPr/>
                  </pic:nvPicPr>
                  <pic:blipFill>
                    <a:blip r:embed="rId13"/>
                    <a:stretch>
                      <a:fillRect/>
                    </a:stretch>
                  </pic:blipFill>
                  <pic:spPr>
                    <a:xfrm>
                      <a:off x="0" y="0"/>
                      <a:ext cx="6028165" cy="2517857"/>
                    </a:xfrm>
                    <a:prstGeom prst="rect">
                      <a:avLst/>
                    </a:prstGeom>
                  </pic:spPr>
                </pic:pic>
              </a:graphicData>
            </a:graphic>
          </wp:inline>
        </w:drawing>
      </w:r>
    </w:p>
    <w:p w14:paraId="37B3A4F4" w14:textId="62A8DC93" w:rsidR="00355EE4" w:rsidRPr="00B56CE1" w:rsidRDefault="00355EE4" w:rsidP="00D16F66">
      <w:pPr>
        <w:rPr>
          <w:rFonts w:ascii="Arial" w:hAnsi="Arial" w:cs="Arial"/>
          <w:b/>
          <w:bCs/>
          <w:sz w:val="28"/>
          <w:szCs w:val="28"/>
        </w:rPr>
      </w:pPr>
    </w:p>
    <w:p w14:paraId="08C673AE" w14:textId="3D859CAF" w:rsidR="00355EE4" w:rsidRPr="00B56CE1" w:rsidRDefault="009728E4" w:rsidP="00D16F66">
      <w:pPr>
        <w:rPr>
          <w:rFonts w:ascii="Ambit" w:eastAsiaTheme="majorEastAsia" w:hAnsi="Ambit" w:cstheme="majorBidi"/>
          <w:color w:val="C00000"/>
          <w:kern w:val="0"/>
          <w:sz w:val="28"/>
          <w:szCs w:val="28"/>
          <w:lang w:eastAsia="ja-JP"/>
          <w14:ligatures w14:val="none"/>
        </w:rPr>
      </w:pPr>
      <w:r w:rsidRPr="00B56CE1">
        <w:rPr>
          <w:rFonts w:ascii="Ambit" w:eastAsiaTheme="majorEastAsia" w:hAnsi="Ambit" w:cstheme="majorBidi"/>
          <w:color w:val="C00000"/>
          <w:kern w:val="0"/>
          <w:sz w:val="28"/>
          <w:szCs w:val="28"/>
          <w:lang w:eastAsia="ja-JP"/>
          <w14:ligatures w14:val="none"/>
        </w:rPr>
        <w:t>Example</w:t>
      </w:r>
      <w:r w:rsidR="002C3C08" w:rsidRPr="00B56CE1">
        <w:rPr>
          <w:rFonts w:ascii="Ambit" w:eastAsiaTheme="majorEastAsia" w:hAnsi="Ambit" w:cstheme="majorBidi"/>
          <w:color w:val="C00000"/>
          <w:kern w:val="0"/>
          <w:sz w:val="28"/>
          <w:szCs w:val="28"/>
          <w:lang w:eastAsia="ja-JP"/>
          <w14:ligatures w14:val="none"/>
        </w:rPr>
        <w:t xml:space="preserve"> answer</w:t>
      </w:r>
    </w:p>
    <w:p w14:paraId="6DA61E1C" w14:textId="3842C5F5" w:rsidR="00355EE4" w:rsidRPr="007719EE" w:rsidRDefault="00C42A07" w:rsidP="00D16F66">
      <w:pPr>
        <w:rPr>
          <w:rFonts w:ascii="Ambit" w:eastAsiaTheme="majorEastAsia" w:hAnsi="Ambit" w:cstheme="majorBidi"/>
          <w:color w:val="C00000"/>
          <w:kern w:val="0"/>
          <w:lang w:eastAsia="ja-JP"/>
          <w14:ligatures w14:val="none"/>
        </w:rPr>
      </w:pPr>
      <w:r w:rsidRPr="007719EE">
        <w:rPr>
          <w:rFonts w:ascii="Ambit" w:eastAsiaTheme="majorEastAsia" w:hAnsi="Ambit" w:cstheme="majorBidi"/>
          <w:color w:val="C00000"/>
          <w:kern w:val="0"/>
          <w:lang w:eastAsia="ja-JP"/>
          <w14:ligatures w14:val="none"/>
        </w:rPr>
        <w:t>Project management</w:t>
      </w:r>
    </w:p>
    <w:p w14:paraId="2DF53D41" w14:textId="40508FB6"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 xml:space="preserve">1. Meeting </w:t>
      </w:r>
      <w:r w:rsidR="006845A9" w:rsidRPr="002C3C08">
        <w:rPr>
          <w:rFonts w:ascii="Ambit" w:eastAsiaTheme="minorEastAsia" w:hAnsi="Ambit"/>
          <w:kern w:val="0"/>
          <w:sz w:val="22"/>
          <w:szCs w:val="22"/>
          <w:lang w:eastAsia="ja-JP"/>
          <w14:ligatures w14:val="none"/>
        </w:rPr>
        <w:t>r</w:t>
      </w:r>
      <w:r w:rsidRPr="002C3C08">
        <w:rPr>
          <w:rFonts w:ascii="Ambit" w:eastAsiaTheme="minorEastAsia" w:hAnsi="Ambit"/>
          <w:kern w:val="0"/>
          <w:sz w:val="22"/>
          <w:szCs w:val="22"/>
          <w:lang w:eastAsia="ja-JP"/>
          <w14:ligatures w14:val="none"/>
        </w:rPr>
        <w:t>oom</w:t>
      </w:r>
      <w:r w:rsidR="006845A9" w:rsidRPr="002C3C08">
        <w:rPr>
          <w:rFonts w:ascii="Ambit" w:eastAsiaTheme="minorEastAsia" w:hAnsi="Ambit"/>
          <w:kern w:val="0"/>
          <w:sz w:val="22"/>
          <w:szCs w:val="22"/>
          <w:lang w:eastAsia="ja-JP"/>
          <w14:ligatures w14:val="none"/>
        </w:rPr>
        <w:t xml:space="preserve"> hi</w:t>
      </w:r>
      <w:r w:rsidRPr="002C3C08">
        <w:rPr>
          <w:rFonts w:ascii="Ambit" w:eastAsiaTheme="minorEastAsia" w:hAnsi="Ambit"/>
          <w:kern w:val="0"/>
          <w:sz w:val="22"/>
          <w:szCs w:val="22"/>
          <w:lang w:eastAsia="ja-JP"/>
          <w14:ligatures w14:val="none"/>
        </w:rPr>
        <w:t>re (</w:t>
      </w:r>
      <w:r w:rsidR="006845A9" w:rsidRPr="002C3C08">
        <w:rPr>
          <w:rFonts w:ascii="Ambit" w:eastAsiaTheme="minorEastAsia" w:hAnsi="Ambit"/>
          <w:kern w:val="0"/>
          <w:sz w:val="22"/>
          <w:szCs w:val="22"/>
          <w:lang w:eastAsia="ja-JP"/>
          <w14:ligatures w14:val="none"/>
        </w:rPr>
        <w:t>d</w:t>
      </w:r>
      <w:r w:rsidRPr="002C3C08">
        <w:rPr>
          <w:rFonts w:ascii="Ambit" w:eastAsiaTheme="minorEastAsia" w:hAnsi="Ambit"/>
          <w:kern w:val="0"/>
          <w:sz w:val="22"/>
          <w:szCs w:val="22"/>
          <w:lang w:eastAsia="ja-JP"/>
          <w14:ligatures w14:val="none"/>
        </w:rPr>
        <w:t>uring the mobility)</w:t>
      </w:r>
    </w:p>
    <w:p w14:paraId="343BA747" w14:textId="41097833"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w:t>
      </w:r>
      <w:r w:rsidR="00D90DE9" w:rsidRPr="002C3C08">
        <w:rPr>
          <w:rFonts w:ascii="Ambit" w:eastAsiaTheme="minorEastAsia" w:hAnsi="Ambit"/>
          <w:kern w:val="0"/>
          <w:sz w:val="22"/>
          <w:szCs w:val="22"/>
          <w:lang w:eastAsia="ja-JP"/>
          <w14:ligatures w14:val="none"/>
        </w:rPr>
        <w:t>1</w:t>
      </w:r>
      <w:r w:rsidRPr="002C3C08">
        <w:rPr>
          <w:rFonts w:ascii="Ambit" w:eastAsiaTheme="minorEastAsia" w:hAnsi="Ambit"/>
          <w:kern w:val="0"/>
          <w:sz w:val="22"/>
          <w:szCs w:val="22"/>
          <w:lang w:eastAsia="ja-JP"/>
          <w14:ligatures w14:val="none"/>
        </w:rPr>
        <w:t>50</w:t>
      </w:r>
      <w:r w:rsidR="00235D33" w:rsidRPr="002C3C08">
        <w:rPr>
          <w:rFonts w:ascii="Ambit" w:eastAsiaTheme="minorEastAsia" w:hAnsi="Ambit"/>
          <w:kern w:val="0"/>
          <w:sz w:val="22"/>
          <w:szCs w:val="22"/>
          <w:lang w:eastAsia="ja-JP"/>
          <w14:ligatures w14:val="none"/>
        </w:rPr>
        <w:t xml:space="preserve"> per </w:t>
      </w:r>
      <w:r w:rsidRPr="002C3C08">
        <w:rPr>
          <w:rFonts w:ascii="Ambit" w:eastAsiaTheme="minorEastAsia" w:hAnsi="Ambit"/>
          <w:kern w:val="0"/>
          <w:sz w:val="22"/>
          <w:szCs w:val="22"/>
          <w:lang w:eastAsia="ja-JP"/>
          <w14:ligatures w14:val="none"/>
        </w:rPr>
        <w:t xml:space="preserve">day </w:t>
      </w:r>
      <w:r w:rsidR="00DC2035" w:rsidRPr="002C3C08">
        <w:rPr>
          <w:rFonts w:ascii="Ambit" w:eastAsiaTheme="minorEastAsia" w:hAnsi="Ambit"/>
          <w:kern w:val="0"/>
          <w:sz w:val="22"/>
          <w:szCs w:val="22"/>
          <w:lang w:eastAsia="ja-JP"/>
          <w14:ligatures w14:val="none"/>
        </w:rPr>
        <w:t>x</w:t>
      </w:r>
      <w:r w:rsidRPr="002C3C08">
        <w:rPr>
          <w:rFonts w:ascii="Ambit" w:eastAsiaTheme="minorEastAsia" w:hAnsi="Ambit"/>
          <w:kern w:val="0"/>
          <w:sz w:val="22"/>
          <w:szCs w:val="22"/>
          <w:lang w:eastAsia="ja-JP"/>
          <w14:ligatures w14:val="none"/>
        </w:rPr>
        <w:t xml:space="preserve"> 3 days</w:t>
      </w:r>
      <w:r w:rsidRPr="002C3C08">
        <w:rPr>
          <w:rFonts w:ascii="Ambit" w:eastAsiaTheme="minorEastAsia" w:hAnsi="Ambit"/>
          <w:kern w:val="0"/>
          <w:sz w:val="22"/>
          <w:szCs w:val="22"/>
          <w:lang w:eastAsia="ja-JP"/>
          <w14:ligatures w14:val="none"/>
        </w:rPr>
        <w:br/>
        <w:t>A centrally located venue will be hired for</w:t>
      </w:r>
      <w:r w:rsidR="009233E3" w:rsidRPr="002C3C08">
        <w:rPr>
          <w:rFonts w:ascii="Ambit" w:eastAsiaTheme="minorEastAsia" w:hAnsi="Ambit"/>
          <w:kern w:val="0"/>
          <w:sz w:val="22"/>
          <w:szCs w:val="22"/>
          <w:lang w:eastAsia="ja-JP"/>
          <w14:ligatures w14:val="none"/>
        </w:rPr>
        <w:t xml:space="preserve"> the meetings with our</w:t>
      </w:r>
      <w:r w:rsidRPr="002C3C08">
        <w:rPr>
          <w:rFonts w:ascii="Ambit" w:eastAsiaTheme="minorEastAsia" w:hAnsi="Ambit"/>
          <w:kern w:val="0"/>
          <w:sz w:val="22"/>
          <w:szCs w:val="22"/>
          <w:lang w:eastAsia="ja-JP"/>
          <w14:ligatures w14:val="none"/>
        </w:rPr>
        <w:t xml:space="preserve"> international partner</w:t>
      </w:r>
      <w:r w:rsidR="009233E3" w:rsidRPr="002C3C08">
        <w:rPr>
          <w:rFonts w:ascii="Ambit" w:eastAsiaTheme="minorEastAsia" w:hAnsi="Ambit"/>
          <w:kern w:val="0"/>
          <w:sz w:val="22"/>
          <w:szCs w:val="22"/>
          <w:lang w:eastAsia="ja-JP"/>
          <w14:ligatures w14:val="none"/>
        </w:rPr>
        <w:t>s</w:t>
      </w:r>
      <w:r w:rsidR="006845A9" w:rsidRPr="002C3C08">
        <w:rPr>
          <w:rFonts w:ascii="Ambit" w:eastAsiaTheme="minorEastAsia" w:hAnsi="Ambit"/>
          <w:kern w:val="0"/>
          <w:sz w:val="22"/>
          <w:szCs w:val="22"/>
          <w:lang w:eastAsia="ja-JP"/>
          <w14:ligatures w14:val="none"/>
        </w:rPr>
        <w:t xml:space="preserve"> during the mobilities</w:t>
      </w:r>
      <w:r w:rsidRPr="002C3C08">
        <w:rPr>
          <w:rFonts w:ascii="Ambit" w:eastAsiaTheme="minorEastAsia" w:hAnsi="Ambit"/>
          <w:kern w:val="0"/>
          <w:sz w:val="22"/>
          <w:szCs w:val="22"/>
          <w:lang w:eastAsia="ja-JP"/>
          <w14:ligatures w14:val="none"/>
        </w:rPr>
        <w:t xml:space="preserve">. </w:t>
      </w:r>
      <w:r w:rsidR="006845A9" w:rsidRPr="002C3C08">
        <w:rPr>
          <w:rFonts w:ascii="Ambit" w:eastAsiaTheme="minorEastAsia" w:hAnsi="Ambit"/>
          <w:kern w:val="0"/>
          <w:sz w:val="22"/>
          <w:szCs w:val="22"/>
          <w:lang w:eastAsia="ja-JP"/>
          <w14:ligatures w14:val="none"/>
        </w:rPr>
        <w:t xml:space="preserve">Our </w:t>
      </w:r>
      <w:r w:rsidRPr="002C3C08">
        <w:rPr>
          <w:rFonts w:ascii="Ambit" w:eastAsiaTheme="minorEastAsia" w:hAnsi="Ambit"/>
          <w:kern w:val="0"/>
          <w:sz w:val="22"/>
          <w:szCs w:val="22"/>
          <w:lang w:eastAsia="ja-JP"/>
          <w14:ligatures w14:val="none"/>
        </w:rPr>
        <w:t xml:space="preserve">host partner does not have </w:t>
      </w:r>
      <w:r w:rsidR="006151FF" w:rsidRPr="002C3C08">
        <w:rPr>
          <w:rFonts w:ascii="Ambit" w:eastAsiaTheme="minorEastAsia" w:hAnsi="Ambit"/>
          <w:kern w:val="0"/>
          <w:sz w:val="22"/>
          <w:szCs w:val="22"/>
          <w:lang w:eastAsia="ja-JP"/>
          <w14:ligatures w14:val="none"/>
        </w:rPr>
        <w:t xml:space="preserve">the capacity or facilities to host the meetings. </w:t>
      </w:r>
      <w:r w:rsidRPr="002C3C08">
        <w:rPr>
          <w:rFonts w:ascii="Ambit" w:eastAsiaTheme="minorEastAsia" w:hAnsi="Ambit"/>
          <w:kern w:val="0"/>
          <w:sz w:val="22"/>
          <w:szCs w:val="22"/>
          <w:lang w:eastAsia="ja-JP"/>
          <w14:ligatures w14:val="none"/>
        </w:rPr>
        <w:t xml:space="preserve">The venue was selected for value </w:t>
      </w:r>
      <w:r w:rsidR="006C7D88" w:rsidRPr="002C3C08">
        <w:rPr>
          <w:rFonts w:ascii="Ambit" w:eastAsiaTheme="minorEastAsia" w:hAnsi="Ambit"/>
          <w:kern w:val="0"/>
          <w:sz w:val="22"/>
          <w:szCs w:val="22"/>
          <w:lang w:eastAsia="ja-JP"/>
          <w14:ligatures w14:val="none"/>
        </w:rPr>
        <w:t xml:space="preserve">for money after reviewing </w:t>
      </w:r>
      <w:r w:rsidRPr="002C3C08">
        <w:rPr>
          <w:rFonts w:ascii="Ambit" w:eastAsiaTheme="minorEastAsia" w:hAnsi="Ambit"/>
          <w:kern w:val="0"/>
          <w:sz w:val="22"/>
          <w:szCs w:val="22"/>
          <w:lang w:eastAsia="ja-JP"/>
          <w14:ligatures w14:val="none"/>
        </w:rPr>
        <w:t>quotes from several suitable venues.</w:t>
      </w:r>
    </w:p>
    <w:p w14:paraId="6F8D1F43" w14:textId="31F76A56"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 xml:space="preserve">2. </w:t>
      </w:r>
      <w:r w:rsidR="00DC2035" w:rsidRPr="002C3C08">
        <w:rPr>
          <w:rFonts w:ascii="Ambit" w:eastAsiaTheme="minorEastAsia" w:hAnsi="Ambit"/>
          <w:kern w:val="0"/>
          <w:sz w:val="22"/>
          <w:szCs w:val="22"/>
          <w:lang w:eastAsia="ja-JP"/>
          <w14:ligatures w14:val="none"/>
        </w:rPr>
        <w:t>Local t</w:t>
      </w:r>
      <w:r w:rsidRPr="002C3C08">
        <w:rPr>
          <w:rFonts w:ascii="Ambit" w:eastAsiaTheme="minorEastAsia" w:hAnsi="Ambit"/>
          <w:kern w:val="0"/>
          <w:sz w:val="22"/>
          <w:szCs w:val="22"/>
          <w:lang w:eastAsia="ja-JP"/>
          <w14:ligatures w14:val="none"/>
        </w:rPr>
        <w:t xml:space="preserve">ravel </w:t>
      </w:r>
      <w:r w:rsidR="00DC2035" w:rsidRPr="002C3C08">
        <w:rPr>
          <w:rFonts w:ascii="Ambit" w:eastAsiaTheme="minorEastAsia" w:hAnsi="Ambit"/>
          <w:kern w:val="0"/>
          <w:sz w:val="22"/>
          <w:szCs w:val="22"/>
          <w:lang w:eastAsia="ja-JP"/>
          <w14:ligatures w14:val="none"/>
        </w:rPr>
        <w:t>d</w:t>
      </w:r>
      <w:r w:rsidRPr="002C3C08">
        <w:rPr>
          <w:rFonts w:ascii="Ambit" w:eastAsiaTheme="minorEastAsia" w:hAnsi="Ambit"/>
          <w:kern w:val="0"/>
          <w:sz w:val="22"/>
          <w:szCs w:val="22"/>
          <w:lang w:eastAsia="ja-JP"/>
          <w14:ligatures w14:val="none"/>
        </w:rPr>
        <w:t xml:space="preserve">uring </w:t>
      </w:r>
      <w:r w:rsidR="00DC2035" w:rsidRPr="002C3C08">
        <w:rPr>
          <w:rFonts w:ascii="Ambit" w:eastAsiaTheme="minorEastAsia" w:hAnsi="Ambit"/>
          <w:kern w:val="0"/>
          <w:sz w:val="22"/>
          <w:szCs w:val="22"/>
          <w:lang w:eastAsia="ja-JP"/>
          <w14:ligatures w14:val="none"/>
        </w:rPr>
        <w:t>the m</w:t>
      </w:r>
      <w:r w:rsidRPr="002C3C08">
        <w:rPr>
          <w:rFonts w:ascii="Ambit" w:eastAsiaTheme="minorEastAsia" w:hAnsi="Ambit"/>
          <w:kern w:val="0"/>
          <w:sz w:val="22"/>
          <w:szCs w:val="22"/>
          <w:lang w:eastAsia="ja-JP"/>
          <w14:ligatures w14:val="none"/>
        </w:rPr>
        <w:t>obility</w:t>
      </w:r>
    </w:p>
    <w:p w14:paraId="455D5E39" w14:textId="62343E1E"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£100</w:t>
      </w:r>
    </w:p>
    <w:p w14:paraId="45511608" w14:textId="1585A264" w:rsidR="007719EE" w:rsidRPr="007719EE"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Local travel for visits to partner schools to observe best practice</w:t>
      </w:r>
      <w:r w:rsidR="00DC2035" w:rsidRPr="002C3C08">
        <w:rPr>
          <w:rFonts w:ascii="Ambit" w:eastAsiaTheme="minorEastAsia" w:hAnsi="Ambit"/>
          <w:kern w:val="0"/>
          <w:sz w:val="22"/>
          <w:szCs w:val="22"/>
          <w:lang w:eastAsia="ja-JP"/>
          <w14:ligatures w14:val="none"/>
        </w:rPr>
        <w:t xml:space="preserve"> and gather ideas for the project output</w:t>
      </w:r>
      <w:r w:rsidRPr="002C3C08">
        <w:rPr>
          <w:rFonts w:ascii="Ambit" w:eastAsiaTheme="minorEastAsia" w:hAnsi="Ambit"/>
          <w:kern w:val="0"/>
          <w:sz w:val="22"/>
          <w:szCs w:val="22"/>
          <w:lang w:eastAsia="ja-JP"/>
          <w14:ligatures w14:val="none"/>
        </w:rPr>
        <w:t>.</w:t>
      </w:r>
    </w:p>
    <w:p w14:paraId="44F34D4A" w14:textId="10E952AF" w:rsidR="00D16F66" w:rsidRPr="007719EE" w:rsidRDefault="00D16F66" w:rsidP="00D16F66">
      <w:pPr>
        <w:rPr>
          <w:rFonts w:ascii="Ambit" w:eastAsiaTheme="majorEastAsia" w:hAnsi="Ambit" w:cstheme="majorBidi"/>
          <w:color w:val="C00000"/>
          <w:kern w:val="0"/>
          <w:lang w:eastAsia="ja-JP"/>
          <w14:ligatures w14:val="none"/>
        </w:rPr>
      </w:pPr>
      <w:r w:rsidRPr="007719EE">
        <w:rPr>
          <w:rFonts w:ascii="Ambit" w:eastAsiaTheme="majorEastAsia" w:hAnsi="Ambit" w:cstheme="majorBidi"/>
          <w:color w:val="C00000"/>
          <w:kern w:val="0"/>
          <w:lang w:eastAsia="ja-JP"/>
          <w14:ligatures w14:val="none"/>
        </w:rPr>
        <w:t xml:space="preserve">Dissemination </w:t>
      </w:r>
    </w:p>
    <w:p w14:paraId="78999A63" w14:textId="723DD9E8" w:rsidR="00F217E4" w:rsidRPr="002C3C08" w:rsidRDefault="00EB3AA5"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1.</w:t>
      </w:r>
      <w:r w:rsidR="00D16F66" w:rsidRPr="002C3C08">
        <w:rPr>
          <w:rFonts w:ascii="Ambit" w:eastAsiaTheme="minorEastAsia" w:hAnsi="Ambit"/>
          <w:kern w:val="0"/>
          <w:sz w:val="22"/>
          <w:szCs w:val="22"/>
          <w:lang w:eastAsia="ja-JP"/>
          <w14:ligatures w14:val="none"/>
        </w:rPr>
        <w:t xml:space="preserve"> </w:t>
      </w:r>
      <w:r w:rsidRPr="002C3C08">
        <w:rPr>
          <w:rFonts w:ascii="Ambit" w:eastAsiaTheme="minorEastAsia" w:hAnsi="Ambit"/>
          <w:kern w:val="0"/>
          <w:sz w:val="22"/>
          <w:szCs w:val="22"/>
          <w:lang w:eastAsia="ja-JP"/>
          <w14:ligatures w14:val="none"/>
        </w:rPr>
        <w:t>4</w:t>
      </w:r>
      <w:r w:rsidR="00D16F66" w:rsidRPr="002C3C08">
        <w:rPr>
          <w:rFonts w:ascii="Ambit" w:eastAsiaTheme="minorEastAsia" w:hAnsi="Ambit"/>
          <w:kern w:val="0"/>
          <w:sz w:val="22"/>
          <w:szCs w:val="22"/>
          <w:lang w:eastAsia="ja-JP"/>
          <w14:ligatures w14:val="none"/>
        </w:rPr>
        <w:t xml:space="preserve"> </w:t>
      </w:r>
      <w:r w:rsidRPr="002C3C08">
        <w:rPr>
          <w:rFonts w:ascii="Ambit" w:eastAsiaTheme="minorEastAsia" w:hAnsi="Ambit"/>
          <w:kern w:val="0"/>
          <w:sz w:val="22"/>
          <w:szCs w:val="22"/>
          <w:lang w:eastAsia="ja-JP"/>
          <w14:ligatures w14:val="none"/>
        </w:rPr>
        <w:t>r</w:t>
      </w:r>
      <w:r w:rsidR="00D16F66" w:rsidRPr="002C3C08">
        <w:rPr>
          <w:rFonts w:ascii="Ambit" w:eastAsiaTheme="minorEastAsia" w:hAnsi="Ambit"/>
          <w:kern w:val="0"/>
          <w:sz w:val="22"/>
          <w:szCs w:val="22"/>
          <w:lang w:eastAsia="ja-JP"/>
          <w14:ligatures w14:val="none"/>
        </w:rPr>
        <w:t xml:space="preserve">egional </w:t>
      </w:r>
      <w:r w:rsidR="0000259E" w:rsidRPr="002C3C08">
        <w:rPr>
          <w:rFonts w:ascii="Ambit" w:eastAsiaTheme="minorEastAsia" w:hAnsi="Ambit"/>
          <w:kern w:val="0"/>
          <w:sz w:val="22"/>
          <w:szCs w:val="22"/>
          <w:lang w:eastAsia="ja-JP"/>
          <w14:ligatures w14:val="none"/>
        </w:rPr>
        <w:t>t</w:t>
      </w:r>
      <w:r w:rsidR="00D16F66" w:rsidRPr="002C3C08">
        <w:rPr>
          <w:rFonts w:ascii="Ambit" w:eastAsiaTheme="minorEastAsia" w:hAnsi="Ambit"/>
          <w:kern w:val="0"/>
          <w:sz w:val="22"/>
          <w:szCs w:val="22"/>
          <w:lang w:eastAsia="ja-JP"/>
          <w14:ligatures w14:val="none"/>
        </w:rPr>
        <w:t xml:space="preserve">raining </w:t>
      </w:r>
      <w:r w:rsidR="0000259E" w:rsidRPr="002C3C08">
        <w:rPr>
          <w:rFonts w:ascii="Ambit" w:eastAsiaTheme="minorEastAsia" w:hAnsi="Ambit"/>
          <w:kern w:val="0"/>
          <w:sz w:val="22"/>
          <w:szCs w:val="22"/>
          <w:lang w:eastAsia="ja-JP"/>
          <w14:ligatures w14:val="none"/>
        </w:rPr>
        <w:t>s</w:t>
      </w:r>
      <w:r w:rsidR="00D16F66" w:rsidRPr="002C3C08">
        <w:rPr>
          <w:rFonts w:ascii="Ambit" w:eastAsiaTheme="minorEastAsia" w:hAnsi="Ambit"/>
          <w:kern w:val="0"/>
          <w:sz w:val="22"/>
          <w:szCs w:val="22"/>
          <w:lang w:eastAsia="ja-JP"/>
          <w14:ligatures w14:val="none"/>
        </w:rPr>
        <w:t>essions (South, Mid, West, and North Wales)</w:t>
      </w:r>
      <w:r w:rsidR="00205D75">
        <w:rPr>
          <w:rFonts w:ascii="Ambit" w:eastAsiaTheme="minorEastAsia" w:hAnsi="Ambit"/>
          <w:kern w:val="0"/>
          <w:sz w:val="22"/>
          <w:szCs w:val="22"/>
          <w:lang w:eastAsia="ja-JP"/>
          <w14:ligatures w14:val="none"/>
        </w:rPr>
        <w:t xml:space="preserve"> - </w:t>
      </w:r>
      <w:r w:rsidR="00F217E4" w:rsidRPr="002C3C08">
        <w:rPr>
          <w:rFonts w:ascii="Ambit" w:eastAsiaTheme="minorEastAsia" w:hAnsi="Ambit"/>
          <w:kern w:val="0"/>
          <w:sz w:val="22"/>
          <w:szCs w:val="22"/>
          <w:lang w:eastAsia="ja-JP"/>
          <w14:ligatures w14:val="none"/>
        </w:rPr>
        <w:t>£</w:t>
      </w:r>
      <w:r w:rsidR="00DA653D" w:rsidRPr="002C3C08">
        <w:rPr>
          <w:rFonts w:ascii="Ambit" w:eastAsiaTheme="minorEastAsia" w:hAnsi="Ambit"/>
          <w:kern w:val="0"/>
          <w:sz w:val="22"/>
          <w:szCs w:val="22"/>
          <w:lang w:eastAsia="ja-JP"/>
          <w14:ligatures w14:val="none"/>
        </w:rPr>
        <w:t>214</w:t>
      </w:r>
      <w:r w:rsidR="00F217E4" w:rsidRPr="002C3C08">
        <w:rPr>
          <w:rFonts w:ascii="Ambit" w:eastAsiaTheme="minorEastAsia" w:hAnsi="Ambit"/>
          <w:kern w:val="0"/>
          <w:sz w:val="22"/>
          <w:szCs w:val="22"/>
          <w:lang w:eastAsia="ja-JP"/>
          <w14:ligatures w14:val="none"/>
        </w:rPr>
        <w:t>0</w:t>
      </w:r>
    </w:p>
    <w:p w14:paraId="365B2FE1" w14:textId="7EABE0D3" w:rsidR="00D16F66" w:rsidRPr="002C3C08" w:rsidRDefault="00AA6BEC"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We intend to hold 4 training sessions across Wales t</w:t>
      </w:r>
      <w:r w:rsidR="00720829" w:rsidRPr="002C3C08">
        <w:rPr>
          <w:rFonts w:ascii="Ambit" w:eastAsiaTheme="minorEastAsia" w:hAnsi="Ambit"/>
          <w:kern w:val="0"/>
          <w:sz w:val="22"/>
          <w:szCs w:val="22"/>
          <w:lang w:eastAsia="ja-JP"/>
          <w14:ligatures w14:val="none"/>
        </w:rPr>
        <w:t>o s</w:t>
      </w:r>
      <w:r w:rsidR="00D16F66" w:rsidRPr="002C3C08">
        <w:rPr>
          <w:rFonts w:ascii="Ambit" w:eastAsiaTheme="minorEastAsia" w:hAnsi="Ambit"/>
          <w:kern w:val="0"/>
          <w:sz w:val="22"/>
          <w:szCs w:val="22"/>
          <w:lang w:eastAsia="ja-JP"/>
          <w14:ligatures w14:val="none"/>
        </w:rPr>
        <w:t>upport schools and organisation</w:t>
      </w:r>
      <w:r w:rsidR="00E56247" w:rsidRPr="002C3C08">
        <w:rPr>
          <w:rFonts w:ascii="Ambit" w:eastAsiaTheme="minorEastAsia" w:hAnsi="Ambit"/>
          <w:kern w:val="0"/>
          <w:sz w:val="22"/>
          <w:szCs w:val="22"/>
          <w:lang w:eastAsia="ja-JP"/>
          <w14:ligatures w14:val="none"/>
        </w:rPr>
        <w:t>s</w:t>
      </w:r>
      <w:r w:rsidR="00D16F66" w:rsidRPr="002C3C08">
        <w:rPr>
          <w:rFonts w:ascii="Ambit" w:eastAsiaTheme="minorEastAsia" w:hAnsi="Ambit"/>
          <w:kern w:val="0"/>
          <w:sz w:val="22"/>
          <w:szCs w:val="22"/>
          <w:lang w:eastAsia="ja-JP"/>
          <w14:ligatures w14:val="none"/>
        </w:rPr>
        <w:t xml:space="preserve"> </w:t>
      </w:r>
      <w:r w:rsidR="00720829" w:rsidRPr="002C3C08">
        <w:rPr>
          <w:rFonts w:ascii="Ambit" w:eastAsiaTheme="minorEastAsia" w:hAnsi="Ambit"/>
          <w:kern w:val="0"/>
          <w:sz w:val="22"/>
          <w:szCs w:val="22"/>
          <w:lang w:eastAsia="ja-JP"/>
          <w14:ligatures w14:val="none"/>
        </w:rPr>
        <w:t xml:space="preserve">to engage </w:t>
      </w:r>
      <w:r w:rsidR="00D16F66" w:rsidRPr="002C3C08">
        <w:rPr>
          <w:rFonts w:ascii="Ambit" w:eastAsiaTheme="minorEastAsia" w:hAnsi="Ambit"/>
          <w:kern w:val="0"/>
          <w:sz w:val="22"/>
          <w:szCs w:val="22"/>
          <w:lang w:eastAsia="ja-JP"/>
          <w14:ligatures w14:val="none"/>
        </w:rPr>
        <w:t>with the toolkit.</w:t>
      </w:r>
    </w:p>
    <w:p w14:paraId="6348A420" w14:textId="77777777"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Costs include:</w:t>
      </w:r>
    </w:p>
    <w:p w14:paraId="74CD5436" w14:textId="727D3A30" w:rsidR="00D16F66" w:rsidRPr="002C3C08" w:rsidRDefault="00D16F66" w:rsidP="00D16F66">
      <w:pPr>
        <w:numPr>
          <w:ilvl w:val="0"/>
          <w:numId w:val="2"/>
        </w:num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Travel for two staff members to and from each session</w:t>
      </w:r>
      <w:r w:rsidR="002B72EB" w:rsidRPr="002C3C08">
        <w:rPr>
          <w:rFonts w:ascii="Ambit" w:eastAsiaTheme="minorEastAsia" w:hAnsi="Ambit"/>
          <w:kern w:val="0"/>
          <w:sz w:val="22"/>
          <w:szCs w:val="22"/>
          <w:lang w:eastAsia="ja-JP"/>
          <w14:ligatures w14:val="none"/>
        </w:rPr>
        <w:t>- £300</w:t>
      </w:r>
    </w:p>
    <w:p w14:paraId="04248DBD" w14:textId="0201F942" w:rsidR="00D16F66" w:rsidRPr="002C3C08" w:rsidRDefault="00D16F66" w:rsidP="00D16F66">
      <w:pPr>
        <w:numPr>
          <w:ilvl w:val="0"/>
          <w:numId w:val="2"/>
        </w:num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Accommodation for two staff members (North Wales session)</w:t>
      </w:r>
      <w:r w:rsidR="00DE0DE6" w:rsidRPr="002C3C08">
        <w:rPr>
          <w:rFonts w:ascii="Ambit" w:eastAsiaTheme="minorEastAsia" w:hAnsi="Ambit"/>
          <w:kern w:val="0"/>
          <w:sz w:val="22"/>
          <w:szCs w:val="22"/>
          <w:lang w:eastAsia="ja-JP"/>
          <w14:ligatures w14:val="none"/>
        </w:rPr>
        <w:t xml:space="preserve"> £240</w:t>
      </w:r>
    </w:p>
    <w:p w14:paraId="5256BC0D" w14:textId="77777777" w:rsidR="00D34A4A" w:rsidRDefault="00D16F66" w:rsidP="00D34A4A">
      <w:pPr>
        <w:numPr>
          <w:ilvl w:val="0"/>
          <w:numId w:val="2"/>
        </w:numPr>
        <w:spacing w:after="0"/>
        <w:ind w:left="714" w:hanging="357"/>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Venue</w:t>
      </w:r>
      <w:r w:rsidR="00DD5EB0" w:rsidRPr="002C3C08">
        <w:rPr>
          <w:rFonts w:ascii="Ambit" w:eastAsiaTheme="minorEastAsia" w:hAnsi="Ambit"/>
          <w:kern w:val="0"/>
          <w:sz w:val="22"/>
          <w:szCs w:val="22"/>
          <w:lang w:eastAsia="ja-JP"/>
          <w14:ligatures w14:val="none"/>
        </w:rPr>
        <w:t xml:space="preserve"> and equipment hire</w:t>
      </w:r>
      <w:r w:rsidR="00DC0600" w:rsidRPr="002C3C08">
        <w:rPr>
          <w:rFonts w:ascii="Ambit" w:eastAsiaTheme="minorEastAsia" w:hAnsi="Ambit"/>
          <w:kern w:val="0"/>
          <w:sz w:val="22"/>
          <w:szCs w:val="22"/>
          <w:lang w:eastAsia="ja-JP"/>
          <w14:ligatures w14:val="none"/>
        </w:rPr>
        <w:t xml:space="preserve"> and refreshments</w:t>
      </w:r>
      <w:r w:rsidRPr="002C3C08">
        <w:rPr>
          <w:rFonts w:ascii="Ambit" w:eastAsiaTheme="minorEastAsia" w:hAnsi="Ambit"/>
          <w:kern w:val="0"/>
          <w:sz w:val="22"/>
          <w:szCs w:val="22"/>
          <w:lang w:eastAsia="ja-JP"/>
          <w14:ligatures w14:val="none"/>
        </w:rPr>
        <w:t xml:space="preserve"> for each session</w:t>
      </w:r>
      <w:r w:rsidR="00DC0600" w:rsidRPr="002C3C08">
        <w:rPr>
          <w:rFonts w:ascii="Ambit" w:eastAsiaTheme="minorEastAsia" w:hAnsi="Ambit"/>
          <w:kern w:val="0"/>
          <w:sz w:val="22"/>
          <w:szCs w:val="22"/>
          <w:lang w:eastAsia="ja-JP"/>
          <w14:ligatures w14:val="none"/>
        </w:rPr>
        <w:t xml:space="preserve">.  </w:t>
      </w:r>
      <w:r w:rsidRPr="002C3C08">
        <w:rPr>
          <w:rFonts w:ascii="Ambit" w:eastAsiaTheme="minorEastAsia" w:hAnsi="Ambit"/>
          <w:kern w:val="0"/>
          <w:sz w:val="22"/>
          <w:szCs w:val="22"/>
          <w:lang w:eastAsia="ja-JP"/>
          <w14:ligatures w14:val="none"/>
        </w:rPr>
        <w:t>20 attendees per session</w:t>
      </w:r>
      <w:r w:rsidR="00DC0600" w:rsidRPr="002C3C08">
        <w:rPr>
          <w:rFonts w:ascii="Ambit" w:eastAsiaTheme="minorEastAsia" w:hAnsi="Ambit"/>
          <w:kern w:val="0"/>
          <w:sz w:val="22"/>
          <w:szCs w:val="22"/>
          <w:lang w:eastAsia="ja-JP"/>
          <w14:ligatures w14:val="none"/>
        </w:rPr>
        <w:t>-£1600</w:t>
      </w:r>
    </w:p>
    <w:p w14:paraId="4CBA38BB" w14:textId="77777777" w:rsidR="00895C1C" w:rsidRDefault="00895C1C" w:rsidP="00895C1C">
      <w:pPr>
        <w:spacing w:after="0"/>
        <w:ind w:left="714"/>
        <w:rPr>
          <w:rFonts w:ascii="Ambit" w:eastAsiaTheme="minorEastAsia" w:hAnsi="Ambit"/>
          <w:kern w:val="0"/>
          <w:sz w:val="22"/>
          <w:szCs w:val="22"/>
          <w:lang w:eastAsia="ja-JP"/>
          <w14:ligatures w14:val="none"/>
        </w:rPr>
      </w:pPr>
    </w:p>
    <w:p w14:paraId="4CF1DA79" w14:textId="3EFAA772" w:rsidR="00D16F66" w:rsidRPr="002C3C08" w:rsidRDefault="00042F7B" w:rsidP="00D16F66">
      <w:pPr>
        <w:rPr>
          <w:rFonts w:ascii="Ambit" w:eastAsiaTheme="minorEastAsia" w:hAnsi="Ambit"/>
          <w:kern w:val="0"/>
          <w:sz w:val="22"/>
          <w:szCs w:val="22"/>
          <w:lang w:eastAsia="ja-JP"/>
          <w14:ligatures w14:val="none"/>
        </w:rPr>
      </w:pPr>
      <w:r w:rsidRPr="00D34A4A">
        <w:rPr>
          <w:rFonts w:ascii="Ambit" w:eastAsiaTheme="minorEastAsia" w:hAnsi="Ambit"/>
          <w:kern w:val="0"/>
          <w:sz w:val="22"/>
          <w:szCs w:val="22"/>
          <w:lang w:eastAsia="ja-JP"/>
          <w14:ligatures w14:val="none"/>
        </w:rPr>
        <w:lastRenderedPageBreak/>
        <w:t xml:space="preserve">2. </w:t>
      </w:r>
      <w:r w:rsidR="00D16F66" w:rsidRPr="00D34A4A">
        <w:rPr>
          <w:rFonts w:ascii="Ambit" w:eastAsiaTheme="minorEastAsia" w:hAnsi="Ambit"/>
          <w:kern w:val="0"/>
          <w:sz w:val="22"/>
          <w:szCs w:val="22"/>
          <w:lang w:eastAsia="ja-JP"/>
          <w14:ligatures w14:val="none"/>
        </w:rPr>
        <w:t xml:space="preserve">Dissemination </w:t>
      </w:r>
      <w:r w:rsidR="00AA6BEC" w:rsidRPr="00D34A4A">
        <w:rPr>
          <w:rFonts w:ascii="Ambit" w:eastAsiaTheme="minorEastAsia" w:hAnsi="Ambit"/>
          <w:kern w:val="0"/>
          <w:sz w:val="22"/>
          <w:szCs w:val="22"/>
          <w:lang w:eastAsia="ja-JP"/>
          <w14:ligatures w14:val="none"/>
        </w:rPr>
        <w:t>e</w:t>
      </w:r>
      <w:r w:rsidR="00D16F66" w:rsidRPr="00D34A4A">
        <w:rPr>
          <w:rFonts w:ascii="Ambit" w:eastAsiaTheme="minorEastAsia" w:hAnsi="Ambit"/>
          <w:kern w:val="0"/>
          <w:sz w:val="22"/>
          <w:szCs w:val="22"/>
          <w:lang w:eastAsia="ja-JP"/>
          <w14:ligatures w14:val="none"/>
        </w:rPr>
        <w:t xml:space="preserve">vent </w:t>
      </w:r>
      <w:r w:rsidR="00205D75">
        <w:rPr>
          <w:rFonts w:ascii="Ambit" w:eastAsiaTheme="minorEastAsia" w:hAnsi="Ambit"/>
          <w:kern w:val="0"/>
          <w:sz w:val="22"/>
          <w:szCs w:val="22"/>
          <w:lang w:eastAsia="ja-JP"/>
          <w14:ligatures w14:val="none"/>
        </w:rPr>
        <w:t xml:space="preserve">- </w:t>
      </w:r>
      <w:r w:rsidR="00D16F66" w:rsidRPr="002C3C08">
        <w:rPr>
          <w:rFonts w:ascii="Ambit" w:eastAsiaTheme="minorEastAsia" w:hAnsi="Ambit"/>
          <w:kern w:val="0"/>
          <w:sz w:val="22"/>
          <w:szCs w:val="22"/>
          <w:lang w:eastAsia="ja-JP"/>
          <w14:ligatures w14:val="none"/>
        </w:rPr>
        <w:t>£</w:t>
      </w:r>
      <w:r w:rsidR="00F217E4" w:rsidRPr="002C3C08">
        <w:rPr>
          <w:rFonts w:ascii="Ambit" w:eastAsiaTheme="minorEastAsia" w:hAnsi="Ambit"/>
          <w:kern w:val="0"/>
          <w:sz w:val="22"/>
          <w:szCs w:val="22"/>
          <w:lang w:eastAsia="ja-JP"/>
          <w14:ligatures w14:val="none"/>
        </w:rPr>
        <w:t>2000</w:t>
      </w:r>
    </w:p>
    <w:p w14:paraId="75572A0C" w14:textId="33541D8C"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To showcase the toolkit and share key findings with stakeholders.</w:t>
      </w:r>
      <w:r w:rsidR="00F217E4" w:rsidRPr="002C3C08">
        <w:rPr>
          <w:rFonts w:ascii="Ambit" w:eastAsiaTheme="minorEastAsia" w:hAnsi="Ambit"/>
          <w:kern w:val="0"/>
          <w:sz w:val="22"/>
          <w:szCs w:val="22"/>
          <w:lang w:eastAsia="ja-JP"/>
          <w14:ligatures w14:val="none"/>
        </w:rPr>
        <w:t xml:space="preserve"> Approx 100 attendees.</w:t>
      </w:r>
    </w:p>
    <w:p w14:paraId="2BF50340" w14:textId="77777777"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Costs include:</w:t>
      </w:r>
    </w:p>
    <w:p w14:paraId="718A6F83" w14:textId="77777777" w:rsidR="00D16F66" w:rsidRPr="002C3C08" w:rsidRDefault="00D16F66" w:rsidP="00D34A4A">
      <w:pPr>
        <w:numPr>
          <w:ilvl w:val="0"/>
          <w:numId w:val="3"/>
        </w:numPr>
        <w:spacing w:line="276" w:lineRule="auto"/>
        <w:ind w:left="714" w:hanging="357"/>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Venue hire (including technical equipment)</w:t>
      </w:r>
    </w:p>
    <w:p w14:paraId="66E4D672" w14:textId="717E257F" w:rsidR="00D16F66" w:rsidRPr="002C3C08" w:rsidRDefault="00D16F66" w:rsidP="00D34A4A">
      <w:pPr>
        <w:numPr>
          <w:ilvl w:val="0"/>
          <w:numId w:val="3"/>
        </w:numPr>
        <w:spacing w:line="276" w:lineRule="auto"/>
        <w:ind w:left="714" w:hanging="357"/>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Catering for attendees.</w:t>
      </w:r>
    </w:p>
    <w:p w14:paraId="4D67D948" w14:textId="68C5FF57" w:rsidR="00D16F66" w:rsidRPr="002C3C08" w:rsidRDefault="00042F7B"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 xml:space="preserve">3. </w:t>
      </w:r>
      <w:r w:rsidR="00D16F66" w:rsidRPr="002C3C08">
        <w:rPr>
          <w:rFonts w:ascii="Ambit" w:eastAsiaTheme="minorEastAsia" w:hAnsi="Ambit"/>
          <w:kern w:val="0"/>
          <w:sz w:val="22"/>
          <w:szCs w:val="22"/>
          <w:lang w:eastAsia="ja-JP"/>
          <w14:ligatures w14:val="none"/>
        </w:rPr>
        <w:t xml:space="preserve">Toolkit </w:t>
      </w:r>
      <w:r w:rsidR="00AA6BEC" w:rsidRPr="002C3C08">
        <w:rPr>
          <w:rFonts w:ascii="Ambit" w:eastAsiaTheme="minorEastAsia" w:hAnsi="Ambit"/>
          <w:kern w:val="0"/>
          <w:sz w:val="22"/>
          <w:szCs w:val="22"/>
          <w:lang w:eastAsia="ja-JP"/>
          <w14:ligatures w14:val="none"/>
        </w:rPr>
        <w:t>w</w:t>
      </w:r>
      <w:r w:rsidR="00D16F66" w:rsidRPr="002C3C08">
        <w:rPr>
          <w:rFonts w:ascii="Ambit" w:eastAsiaTheme="minorEastAsia" w:hAnsi="Ambit"/>
          <w:kern w:val="0"/>
          <w:sz w:val="22"/>
          <w:szCs w:val="22"/>
          <w:lang w:eastAsia="ja-JP"/>
          <w14:ligatures w14:val="none"/>
        </w:rPr>
        <w:t xml:space="preserve">eb </w:t>
      </w:r>
      <w:r w:rsidR="00AA6BEC" w:rsidRPr="002C3C08">
        <w:rPr>
          <w:rFonts w:ascii="Ambit" w:eastAsiaTheme="minorEastAsia" w:hAnsi="Ambit"/>
          <w:kern w:val="0"/>
          <w:sz w:val="22"/>
          <w:szCs w:val="22"/>
          <w:lang w:eastAsia="ja-JP"/>
          <w14:ligatures w14:val="none"/>
        </w:rPr>
        <w:t>p</w:t>
      </w:r>
      <w:r w:rsidR="00D16F66" w:rsidRPr="002C3C08">
        <w:rPr>
          <w:rFonts w:ascii="Ambit" w:eastAsiaTheme="minorEastAsia" w:hAnsi="Ambit"/>
          <w:kern w:val="0"/>
          <w:sz w:val="22"/>
          <w:szCs w:val="22"/>
          <w:lang w:eastAsia="ja-JP"/>
          <w14:ligatures w14:val="none"/>
        </w:rPr>
        <w:t xml:space="preserve">latform </w:t>
      </w:r>
      <w:r w:rsidR="00205D75">
        <w:rPr>
          <w:rFonts w:ascii="Ambit" w:eastAsiaTheme="minorEastAsia" w:hAnsi="Ambit"/>
          <w:kern w:val="0"/>
          <w:sz w:val="22"/>
          <w:szCs w:val="22"/>
          <w:lang w:eastAsia="ja-JP"/>
          <w14:ligatures w14:val="none"/>
        </w:rPr>
        <w:t xml:space="preserve">- </w:t>
      </w:r>
      <w:r w:rsidR="00D16F66" w:rsidRPr="002C3C08">
        <w:rPr>
          <w:rFonts w:ascii="Ambit" w:eastAsiaTheme="minorEastAsia" w:hAnsi="Ambit"/>
          <w:kern w:val="0"/>
          <w:sz w:val="22"/>
          <w:szCs w:val="22"/>
          <w:lang w:eastAsia="ja-JP"/>
          <w14:ligatures w14:val="none"/>
        </w:rPr>
        <w:t>£</w:t>
      </w:r>
      <w:r w:rsidR="0091632C">
        <w:rPr>
          <w:rFonts w:ascii="Ambit" w:eastAsiaTheme="minorEastAsia" w:hAnsi="Ambit"/>
          <w:kern w:val="0"/>
          <w:sz w:val="22"/>
          <w:szCs w:val="22"/>
          <w:lang w:eastAsia="ja-JP"/>
          <w14:ligatures w14:val="none"/>
        </w:rPr>
        <w:t>1</w:t>
      </w:r>
      <w:r w:rsidR="00D16F66" w:rsidRPr="002C3C08">
        <w:rPr>
          <w:rFonts w:ascii="Ambit" w:eastAsiaTheme="minorEastAsia" w:hAnsi="Ambit"/>
          <w:kern w:val="0"/>
          <w:sz w:val="22"/>
          <w:szCs w:val="22"/>
          <w:lang w:eastAsia="ja-JP"/>
          <w14:ligatures w14:val="none"/>
        </w:rPr>
        <w:t>,</w:t>
      </w:r>
      <w:r w:rsidR="006557F2">
        <w:rPr>
          <w:rFonts w:ascii="Ambit" w:eastAsiaTheme="minorEastAsia" w:hAnsi="Ambit"/>
          <w:kern w:val="0"/>
          <w:sz w:val="22"/>
          <w:szCs w:val="22"/>
          <w:lang w:eastAsia="ja-JP"/>
          <w14:ligatures w14:val="none"/>
        </w:rPr>
        <w:t>9</w:t>
      </w:r>
      <w:r w:rsidR="00D16F66" w:rsidRPr="002C3C08">
        <w:rPr>
          <w:rFonts w:ascii="Ambit" w:eastAsiaTheme="minorEastAsia" w:hAnsi="Ambit"/>
          <w:kern w:val="0"/>
          <w:sz w:val="22"/>
          <w:szCs w:val="22"/>
          <w:lang w:eastAsia="ja-JP"/>
          <w14:ligatures w14:val="none"/>
        </w:rPr>
        <w:t>00</w:t>
      </w:r>
    </w:p>
    <w:p w14:paraId="24078D61" w14:textId="77777777"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Breakdown:</w:t>
      </w:r>
    </w:p>
    <w:p w14:paraId="50C77D22" w14:textId="77777777" w:rsidR="00D16F66" w:rsidRPr="002C3C08" w:rsidRDefault="00D16F66" w:rsidP="00D16F66">
      <w:pPr>
        <w:numPr>
          <w:ilvl w:val="0"/>
          <w:numId w:val="4"/>
        </w:num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Domain name: £50</w:t>
      </w:r>
    </w:p>
    <w:p w14:paraId="101C07BC" w14:textId="77777777" w:rsidR="00D16F66" w:rsidRPr="002C3C08" w:rsidRDefault="00D16F66" w:rsidP="00D16F66">
      <w:pPr>
        <w:numPr>
          <w:ilvl w:val="0"/>
          <w:numId w:val="4"/>
        </w:num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Web developer (setup &amp; hosting): £250</w:t>
      </w:r>
    </w:p>
    <w:p w14:paraId="1E618440" w14:textId="77777777" w:rsidR="00D16F66" w:rsidRPr="002C3C08" w:rsidRDefault="00D16F66" w:rsidP="00D16F66">
      <w:pPr>
        <w:numPr>
          <w:ilvl w:val="0"/>
          <w:numId w:val="4"/>
        </w:num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Web developer (design, upload, structure): £1,600</w:t>
      </w:r>
    </w:p>
    <w:p w14:paraId="4A187D2F" w14:textId="2E727666" w:rsidR="00042F7B" w:rsidRDefault="00D16F66" w:rsidP="00137B94">
      <w:pPr>
        <w:spacing w:after="0"/>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The platform will ensure</w:t>
      </w:r>
      <w:r w:rsidR="007C5CA2" w:rsidRPr="002C3C08">
        <w:rPr>
          <w:rFonts w:ascii="Ambit" w:eastAsiaTheme="minorEastAsia" w:hAnsi="Ambit"/>
          <w:kern w:val="0"/>
          <w:sz w:val="22"/>
          <w:szCs w:val="22"/>
          <w:lang w:eastAsia="ja-JP"/>
          <w14:ligatures w14:val="none"/>
        </w:rPr>
        <w:t xml:space="preserve"> that all schools in Wales will have </w:t>
      </w:r>
      <w:r w:rsidRPr="002C3C08">
        <w:rPr>
          <w:rFonts w:ascii="Ambit" w:eastAsiaTheme="minorEastAsia" w:hAnsi="Ambit"/>
          <w:kern w:val="0"/>
          <w:sz w:val="22"/>
          <w:szCs w:val="22"/>
          <w:lang w:eastAsia="ja-JP"/>
          <w14:ligatures w14:val="none"/>
        </w:rPr>
        <w:t>access to the toolkit</w:t>
      </w:r>
      <w:r w:rsidR="00A11E0D" w:rsidRPr="002C3C08">
        <w:rPr>
          <w:rFonts w:ascii="Ambit" w:eastAsiaTheme="minorEastAsia" w:hAnsi="Ambit"/>
          <w:kern w:val="0"/>
          <w:sz w:val="22"/>
          <w:szCs w:val="22"/>
          <w:lang w:eastAsia="ja-JP"/>
          <w14:ligatures w14:val="none"/>
        </w:rPr>
        <w:t xml:space="preserve">. </w:t>
      </w:r>
    </w:p>
    <w:p w14:paraId="7D9E32C5" w14:textId="77777777" w:rsidR="00137B94" w:rsidRDefault="00137B94" w:rsidP="00137B94">
      <w:pPr>
        <w:spacing w:after="0"/>
        <w:rPr>
          <w:rFonts w:ascii="Ambit" w:eastAsiaTheme="minorEastAsia" w:hAnsi="Ambit"/>
          <w:kern w:val="0"/>
          <w:sz w:val="22"/>
          <w:szCs w:val="22"/>
          <w:lang w:eastAsia="ja-JP"/>
          <w14:ligatures w14:val="none"/>
        </w:rPr>
      </w:pPr>
    </w:p>
    <w:p w14:paraId="070C8774" w14:textId="2568BF69" w:rsidR="00AD4A52" w:rsidRPr="002C3C08" w:rsidRDefault="00042F7B"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 xml:space="preserve">4. </w:t>
      </w:r>
      <w:r w:rsidR="00D16F66" w:rsidRPr="002C3C08">
        <w:rPr>
          <w:rFonts w:ascii="Ambit" w:eastAsiaTheme="minorEastAsia" w:hAnsi="Ambit"/>
          <w:kern w:val="0"/>
          <w:sz w:val="22"/>
          <w:szCs w:val="22"/>
          <w:lang w:eastAsia="ja-JP"/>
          <w14:ligatures w14:val="none"/>
        </w:rPr>
        <w:t xml:space="preserve">Print </w:t>
      </w:r>
      <w:r w:rsidR="00AA6BEC" w:rsidRPr="002C3C08">
        <w:rPr>
          <w:rFonts w:ascii="Ambit" w:eastAsiaTheme="minorEastAsia" w:hAnsi="Ambit"/>
          <w:kern w:val="0"/>
          <w:sz w:val="22"/>
          <w:szCs w:val="22"/>
          <w:lang w:eastAsia="ja-JP"/>
          <w14:ligatures w14:val="none"/>
        </w:rPr>
        <w:t>and</w:t>
      </w:r>
      <w:r w:rsidR="00D16F66" w:rsidRPr="002C3C08">
        <w:rPr>
          <w:rFonts w:ascii="Ambit" w:eastAsiaTheme="minorEastAsia" w:hAnsi="Ambit"/>
          <w:kern w:val="0"/>
          <w:sz w:val="22"/>
          <w:szCs w:val="22"/>
          <w:lang w:eastAsia="ja-JP"/>
          <w14:ligatures w14:val="none"/>
        </w:rPr>
        <w:t xml:space="preserve"> </w:t>
      </w:r>
      <w:r w:rsidR="00AA6BEC" w:rsidRPr="002C3C08">
        <w:rPr>
          <w:rFonts w:ascii="Ambit" w:eastAsiaTheme="minorEastAsia" w:hAnsi="Ambit"/>
          <w:kern w:val="0"/>
          <w:sz w:val="22"/>
          <w:szCs w:val="22"/>
          <w:lang w:eastAsia="ja-JP"/>
          <w14:ligatures w14:val="none"/>
        </w:rPr>
        <w:t>p</w:t>
      </w:r>
      <w:r w:rsidR="00D16F66" w:rsidRPr="002C3C08">
        <w:rPr>
          <w:rFonts w:ascii="Ambit" w:eastAsiaTheme="minorEastAsia" w:hAnsi="Ambit"/>
          <w:kern w:val="0"/>
          <w:sz w:val="22"/>
          <w:szCs w:val="22"/>
          <w:lang w:eastAsia="ja-JP"/>
          <w14:ligatures w14:val="none"/>
        </w:rPr>
        <w:t xml:space="preserve">romotional </w:t>
      </w:r>
      <w:r w:rsidR="00AA6BEC" w:rsidRPr="002C3C08">
        <w:rPr>
          <w:rFonts w:ascii="Ambit" w:eastAsiaTheme="minorEastAsia" w:hAnsi="Ambit"/>
          <w:kern w:val="0"/>
          <w:sz w:val="22"/>
          <w:szCs w:val="22"/>
          <w:lang w:eastAsia="ja-JP"/>
          <w14:ligatures w14:val="none"/>
        </w:rPr>
        <w:t>m</w:t>
      </w:r>
      <w:r w:rsidR="00D16F66" w:rsidRPr="002C3C08">
        <w:rPr>
          <w:rFonts w:ascii="Ambit" w:eastAsiaTheme="minorEastAsia" w:hAnsi="Ambit"/>
          <w:kern w:val="0"/>
          <w:sz w:val="22"/>
          <w:szCs w:val="22"/>
          <w:lang w:eastAsia="ja-JP"/>
          <w14:ligatures w14:val="none"/>
        </w:rPr>
        <w:t>aterials</w:t>
      </w:r>
      <w:r w:rsidR="00205D75">
        <w:rPr>
          <w:rFonts w:ascii="Ambit" w:eastAsiaTheme="minorEastAsia" w:hAnsi="Ambit"/>
          <w:kern w:val="0"/>
          <w:sz w:val="22"/>
          <w:szCs w:val="22"/>
          <w:lang w:eastAsia="ja-JP"/>
          <w14:ligatures w14:val="none"/>
        </w:rPr>
        <w:t xml:space="preserve"> - </w:t>
      </w:r>
      <w:r w:rsidR="003A3238" w:rsidRPr="002C3C08">
        <w:rPr>
          <w:rFonts w:ascii="Ambit" w:eastAsiaTheme="minorEastAsia" w:hAnsi="Ambit"/>
          <w:kern w:val="0"/>
          <w:sz w:val="22"/>
          <w:szCs w:val="22"/>
          <w:lang w:eastAsia="ja-JP"/>
          <w14:ligatures w14:val="none"/>
        </w:rPr>
        <w:t>£1,100</w:t>
      </w:r>
    </w:p>
    <w:p w14:paraId="284C4755" w14:textId="3FC2DECD" w:rsidR="003A3238" w:rsidRPr="002C3C08" w:rsidRDefault="003A3238"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Breakdown:</w:t>
      </w:r>
    </w:p>
    <w:p w14:paraId="39302DCE" w14:textId="77777777" w:rsidR="00D16F66" w:rsidRPr="002C3C08" w:rsidRDefault="00D16F66" w:rsidP="00D16F66">
      <w:pPr>
        <w:numPr>
          <w:ilvl w:val="0"/>
          <w:numId w:val="5"/>
        </w:num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Limited Print Run of Toolkit: £800</w:t>
      </w:r>
    </w:p>
    <w:p w14:paraId="085A1281" w14:textId="77777777" w:rsidR="00D16F66" w:rsidRPr="002C3C08" w:rsidRDefault="00D16F66" w:rsidP="00D16F66">
      <w:pPr>
        <w:numPr>
          <w:ilvl w:val="0"/>
          <w:numId w:val="5"/>
        </w:num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Printed Promotional Leaflets / Display Materials / Banner: £300</w:t>
      </w:r>
    </w:p>
    <w:p w14:paraId="09C50D5A" w14:textId="77777777" w:rsidR="003F0B87" w:rsidRDefault="00D16F66" w:rsidP="003F0B87">
      <w:pPr>
        <w:spacing w:after="0"/>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Used for dissemination events and stakeholder engagement.</w:t>
      </w:r>
    </w:p>
    <w:p w14:paraId="30D8E537" w14:textId="77777777" w:rsidR="003F0B87" w:rsidRDefault="003F0B87" w:rsidP="003F0B87">
      <w:pPr>
        <w:spacing w:after="0"/>
        <w:rPr>
          <w:rFonts w:ascii="Ambit" w:eastAsiaTheme="minorEastAsia" w:hAnsi="Ambit"/>
          <w:kern w:val="0"/>
          <w:sz w:val="22"/>
          <w:szCs w:val="22"/>
          <w:lang w:eastAsia="ja-JP"/>
          <w14:ligatures w14:val="none"/>
        </w:rPr>
      </w:pPr>
    </w:p>
    <w:p w14:paraId="127642E0" w14:textId="0EF42F76" w:rsidR="00F217E4" w:rsidRPr="002C3C08" w:rsidRDefault="00042F7B" w:rsidP="00205D75">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 xml:space="preserve">5. </w:t>
      </w:r>
      <w:r w:rsidR="00D16F66" w:rsidRPr="002C3C08">
        <w:rPr>
          <w:rFonts w:ascii="Ambit" w:eastAsiaTheme="minorEastAsia" w:hAnsi="Ambit"/>
          <w:kern w:val="0"/>
          <w:sz w:val="22"/>
          <w:szCs w:val="22"/>
          <w:lang w:eastAsia="ja-JP"/>
          <w14:ligatures w14:val="none"/>
        </w:rPr>
        <w:t>Translation Services</w:t>
      </w:r>
      <w:r w:rsidR="00205D75">
        <w:rPr>
          <w:rFonts w:ascii="Ambit" w:eastAsiaTheme="minorEastAsia" w:hAnsi="Ambit"/>
          <w:kern w:val="0"/>
          <w:sz w:val="22"/>
          <w:szCs w:val="22"/>
          <w:lang w:eastAsia="ja-JP"/>
          <w14:ligatures w14:val="none"/>
        </w:rPr>
        <w:t xml:space="preserve"> - </w:t>
      </w:r>
      <w:r w:rsidR="00F217E4" w:rsidRPr="002C3C08">
        <w:rPr>
          <w:rFonts w:ascii="Ambit" w:eastAsiaTheme="minorEastAsia" w:hAnsi="Ambit"/>
          <w:kern w:val="0"/>
          <w:sz w:val="22"/>
          <w:szCs w:val="22"/>
          <w:lang w:eastAsia="ja-JP"/>
          <w14:ligatures w14:val="none"/>
        </w:rPr>
        <w:t>£500</w:t>
      </w:r>
    </w:p>
    <w:p w14:paraId="3C02B000" w14:textId="5CF64323" w:rsidR="00D16F66" w:rsidRPr="002C3C08" w:rsidRDefault="00D16F66" w:rsidP="00D16F66">
      <w:pPr>
        <w:rPr>
          <w:rFonts w:ascii="Ambit" w:eastAsiaTheme="minorEastAsia" w:hAnsi="Ambit"/>
          <w:kern w:val="0"/>
          <w:sz w:val="22"/>
          <w:szCs w:val="22"/>
          <w:lang w:eastAsia="ja-JP"/>
          <w14:ligatures w14:val="none"/>
        </w:rPr>
      </w:pPr>
      <w:r w:rsidRPr="002C3C08">
        <w:rPr>
          <w:rFonts w:ascii="Ambit" w:eastAsiaTheme="minorEastAsia" w:hAnsi="Ambit"/>
          <w:kern w:val="0"/>
          <w:sz w:val="22"/>
          <w:szCs w:val="22"/>
          <w:lang w:eastAsia="ja-JP"/>
          <w14:ligatures w14:val="none"/>
        </w:rPr>
        <w:t>To ensure inclusivity and accessibility, all materials will be provided bilingually</w:t>
      </w:r>
      <w:r w:rsidR="00867861" w:rsidRPr="002C3C08">
        <w:rPr>
          <w:rFonts w:ascii="Ambit" w:eastAsiaTheme="minorEastAsia" w:hAnsi="Ambit"/>
          <w:kern w:val="0"/>
          <w:sz w:val="22"/>
          <w:szCs w:val="22"/>
          <w:lang w:eastAsia="ja-JP"/>
          <w14:ligatures w14:val="none"/>
        </w:rPr>
        <w:t xml:space="preserve"> in </w:t>
      </w:r>
      <w:r w:rsidRPr="002C3C08">
        <w:rPr>
          <w:rFonts w:ascii="Ambit" w:eastAsiaTheme="minorEastAsia" w:hAnsi="Ambit"/>
          <w:kern w:val="0"/>
          <w:sz w:val="22"/>
          <w:szCs w:val="22"/>
          <w:lang w:eastAsia="ja-JP"/>
          <w14:ligatures w14:val="none"/>
        </w:rPr>
        <w:t>Welsh and English</w:t>
      </w:r>
    </w:p>
    <w:p w14:paraId="4E26B66F" w14:textId="26CD18A5" w:rsidR="00D16F66" w:rsidRPr="002C3C08" w:rsidRDefault="00D16F66" w:rsidP="00D16F66">
      <w:pPr>
        <w:rPr>
          <w:rFonts w:ascii="Ambit" w:eastAsiaTheme="minorEastAsia" w:hAnsi="Ambit"/>
          <w:kern w:val="0"/>
          <w:sz w:val="22"/>
          <w:szCs w:val="22"/>
          <w:lang w:eastAsia="ja-JP"/>
          <w14:ligatures w14:val="none"/>
        </w:rPr>
      </w:pPr>
    </w:p>
    <w:sectPr w:rsidR="00D16F66" w:rsidRPr="002C3C0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CAB2" w14:textId="77777777" w:rsidR="00134CFE" w:rsidRDefault="00134CFE" w:rsidP="00D16F66">
      <w:pPr>
        <w:spacing w:after="0" w:line="240" w:lineRule="auto"/>
      </w:pPr>
      <w:r>
        <w:separator/>
      </w:r>
    </w:p>
  </w:endnote>
  <w:endnote w:type="continuationSeparator" w:id="0">
    <w:p w14:paraId="3DFE1564" w14:textId="77777777" w:rsidR="00134CFE" w:rsidRDefault="00134CFE" w:rsidP="00D1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bit">
    <w:altName w:val="Calibri"/>
    <w:panose1 w:val="00000000000000000000"/>
    <w:charset w:val="00"/>
    <w:family w:val="auto"/>
    <w:notTrueType/>
    <w:pitch w:val="variable"/>
    <w:sig w:usb0="80000047" w:usb1="00000062"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7781" w14:textId="0F510957" w:rsidR="00695B05" w:rsidRDefault="00695B05">
    <w:pPr>
      <w:pStyle w:val="Footer"/>
    </w:pPr>
    <w:r>
      <w:rPr>
        <w:noProof/>
      </w:rPr>
      <w:drawing>
        <wp:anchor distT="0" distB="0" distL="114300" distR="114300" simplePos="0" relativeHeight="251663360" behindDoc="1" locked="0" layoutInCell="1" allowOverlap="1" wp14:anchorId="32DFFEB6" wp14:editId="08A07DB0">
          <wp:simplePos x="0" y="0"/>
          <wp:positionH relativeFrom="page">
            <wp:align>right</wp:align>
          </wp:positionH>
          <wp:positionV relativeFrom="paragraph">
            <wp:posOffset>-294216</wp:posOffset>
          </wp:positionV>
          <wp:extent cx="1260263" cy="12602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260263" cy="12602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03F8" w14:textId="77777777" w:rsidR="00134CFE" w:rsidRDefault="00134CFE" w:rsidP="00D16F66">
      <w:pPr>
        <w:spacing w:after="0" w:line="240" w:lineRule="auto"/>
      </w:pPr>
      <w:r>
        <w:separator/>
      </w:r>
    </w:p>
  </w:footnote>
  <w:footnote w:type="continuationSeparator" w:id="0">
    <w:p w14:paraId="77274B7F" w14:textId="77777777" w:rsidR="00134CFE" w:rsidRDefault="00134CFE" w:rsidP="00D1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9821" w14:textId="71B59617" w:rsidR="001778DB" w:rsidRDefault="00077753" w:rsidP="00581205">
    <w:pPr>
      <w:pStyle w:val="Header"/>
      <w:tabs>
        <w:tab w:val="clear" w:pos="4513"/>
      </w:tabs>
      <w:rPr>
        <w:noProof/>
      </w:rPr>
    </w:pPr>
    <w:r>
      <w:rPr>
        <w:noProof/>
      </w:rPr>
      <w:drawing>
        <wp:anchor distT="0" distB="0" distL="114300" distR="114300" simplePos="0" relativeHeight="251659264" behindDoc="1" locked="0" layoutInCell="1" allowOverlap="1" wp14:anchorId="69E10897" wp14:editId="7382C96B">
          <wp:simplePos x="0" y="0"/>
          <wp:positionH relativeFrom="column">
            <wp:posOffset>-1751754</wp:posOffset>
          </wp:positionH>
          <wp:positionV relativeFrom="paragraph">
            <wp:posOffset>-1253913</wp:posOffset>
          </wp:positionV>
          <wp:extent cx="2082800" cy="208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extLst>
                      <a:ext uri="{28A0092B-C50C-407E-A947-70E740481C1C}">
                        <a14:useLocalDpi xmlns:a14="http://schemas.microsoft.com/office/drawing/2010/main" val="0"/>
                      </a:ext>
                    </a:extLst>
                  </a:blip>
                  <a:stretch>
                    <a:fillRect/>
                  </a:stretch>
                </pic:blipFill>
                <pic:spPr>
                  <a:xfrm rot="10800000">
                    <a:off x="0" y="0"/>
                    <a:ext cx="2082800" cy="2082800"/>
                  </a:xfrm>
                  <a:prstGeom prst="rect">
                    <a:avLst/>
                  </a:prstGeom>
                </pic:spPr>
              </pic:pic>
            </a:graphicData>
          </a:graphic>
          <wp14:sizeRelH relativeFrom="page">
            <wp14:pctWidth>0</wp14:pctWidth>
          </wp14:sizeRelH>
          <wp14:sizeRelV relativeFrom="page">
            <wp14:pctHeight>0</wp14:pctHeight>
          </wp14:sizeRelV>
        </wp:anchor>
      </w:drawing>
    </w:r>
  </w:p>
  <w:p w14:paraId="19A2A303" w14:textId="03370B35" w:rsidR="005C2778" w:rsidRDefault="00581205" w:rsidP="00581205">
    <w:pPr>
      <w:pStyle w:val="Header"/>
      <w:tabs>
        <w:tab w:val="clear" w:pos="4513"/>
      </w:tabs>
    </w:pPr>
    <w:r>
      <w:rPr>
        <w:noProof/>
      </w:rPr>
      <w:drawing>
        <wp:anchor distT="0" distB="0" distL="114300" distR="114300" simplePos="0" relativeHeight="251661312" behindDoc="1" locked="0" layoutInCell="1" allowOverlap="1" wp14:anchorId="1AE570BB" wp14:editId="70E8EF43">
          <wp:simplePos x="0" y="0"/>
          <wp:positionH relativeFrom="column">
            <wp:posOffset>5384800</wp:posOffset>
          </wp:positionH>
          <wp:positionV relativeFrom="paragraph">
            <wp:posOffset>-559647</wp:posOffset>
          </wp:positionV>
          <wp:extent cx="1222375" cy="863600"/>
          <wp:effectExtent l="0" t="0" r="0" b="0"/>
          <wp:wrapTight wrapText="bothSides">
            <wp:wrapPolygon edited="0">
              <wp:start x="9425" y="4765"/>
              <wp:lineTo x="4713" y="6671"/>
              <wp:lineTo x="2917" y="8259"/>
              <wp:lineTo x="3142" y="10482"/>
              <wp:lineTo x="4713" y="15565"/>
              <wp:lineTo x="4713" y="16518"/>
              <wp:lineTo x="18402" y="16518"/>
              <wp:lineTo x="18851" y="11753"/>
              <wp:lineTo x="16158" y="10482"/>
              <wp:lineTo x="8528" y="10482"/>
              <wp:lineTo x="10772" y="6988"/>
              <wp:lineTo x="10548" y="4765"/>
              <wp:lineTo x="9425" y="476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22375" cy="8636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C20"/>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2773"/>
    <w:multiLevelType w:val="hybridMultilevel"/>
    <w:tmpl w:val="77CC6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91AA5"/>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02E7C"/>
    <w:multiLevelType w:val="hybridMultilevel"/>
    <w:tmpl w:val="53566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E0FB3"/>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54CF2"/>
    <w:multiLevelType w:val="multilevel"/>
    <w:tmpl w:val="8AC04D92"/>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5156"/>
    <w:multiLevelType w:val="hybridMultilevel"/>
    <w:tmpl w:val="FF749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8769A"/>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32EC8"/>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662A1"/>
    <w:multiLevelType w:val="multilevel"/>
    <w:tmpl w:val="AEF2100E"/>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36831"/>
    <w:multiLevelType w:val="multilevel"/>
    <w:tmpl w:val="628022E4"/>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A0CAA"/>
    <w:multiLevelType w:val="multilevel"/>
    <w:tmpl w:val="8E9EB5B2"/>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D2B70"/>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B39E1"/>
    <w:multiLevelType w:val="multilevel"/>
    <w:tmpl w:val="EF366B44"/>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D4013"/>
    <w:multiLevelType w:val="multilevel"/>
    <w:tmpl w:val="B45E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BE02FD"/>
    <w:multiLevelType w:val="multilevel"/>
    <w:tmpl w:val="B8F2A1EC"/>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E508C"/>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67E00"/>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A360A"/>
    <w:multiLevelType w:val="multilevel"/>
    <w:tmpl w:val="F73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A7BD9"/>
    <w:multiLevelType w:val="hybridMultilevel"/>
    <w:tmpl w:val="EB50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331390">
    <w:abstractNumId w:val="15"/>
  </w:num>
  <w:num w:numId="2" w16cid:durableId="924261255">
    <w:abstractNumId w:val="5"/>
  </w:num>
  <w:num w:numId="3" w16cid:durableId="44841615">
    <w:abstractNumId w:val="9"/>
  </w:num>
  <w:num w:numId="4" w16cid:durableId="1753964421">
    <w:abstractNumId w:val="10"/>
  </w:num>
  <w:num w:numId="5" w16cid:durableId="1987927937">
    <w:abstractNumId w:val="11"/>
  </w:num>
  <w:num w:numId="6" w16cid:durableId="1868447165">
    <w:abstractNumId w:val="4"/>
  </w:num>
  <w:num w:numId="7" w16cid:durableId="289555146">
    <w:abstractNumId w:val="0"/>
  </w:num>
  <w:num w:numId="8" w16cid:durableId="1500925390">
    <w:abstractNumId w:val="2"/>
  </w:num>
  <w:num w:numId="9" w16cid:durableId="1910378261">
    <w:abstractNumId w:val="8"/>
  </w:num>
  <w:num w:numId="10" w16cid:durableId="1510413740">
    <w:abstractNumId w:val="16"/>
  </w:num>
  <w:num w:numId="11" w16cid:durableId="1370960570">
    <w:abstractNumId w:val="7"/>
  </w:num>
  <w:num w:numId="12" w16cid:durableId="495804532">
    <w:abstractNumId w:val="12"/>
  </w:num>
  <w:num w:numId="13" w16cid:durableId="1696879777">
    <w:abstractNumId w:val="18"/>
  </w:num>
  <w:num w:numId="14" w16cid:durableId="730931465">
    <w:abstractNumId w:val="17"/>
  </w:num>
  <w:num w:numId="15" w16cid:durableId="632829770">
    <w:abstractNumId w:val="14"/>
  </w:num>
  <w:num w:numId="16" w16cid:durableId="999389398">
    <w:abstractNumId w:val="6"/>
  </w:num>
  <w:num w:numId="17" w16cid:durableId="812597308">
    <w:abstractNumId w:val="19"/>
  </w:num>
  <w:num w:numId="18" w16cid:durableId="862548289">
    <w:abstractNumId w:val="3"/>
  </w:num>
  <w:num w:numId="19" w16cid:durableId="1178886013">
    <w:abstractNumId w:val="13"/>
  </w:num>
  <w:num w:numId="20" w16cid:durableId="2853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66"/>
    <w:rsid w:val="0000259E"/>
    <w:rsid w:val="0000777F"/>
    <w:rsid w:val="00007821"/>
    <w:rsid w:val="00042F7B"/>
    <w:rsid w:val="00062DF8"/>
    <w:rsid w:val="00064ECB"/>
    <w:rsid w:val="0007144B"/>
    <w:rsid w:val="00077753"/>
    <w:rsid w:val="0008517B"/>
    <w:rsid w:val="00086598"/>
    <w:rsid w:val="00092E38"/>
    <w:rsid w:val="000F0A4E"/>
    <w:rsid w:val="00116192"/>
    <w:rsid w:val="00117AE5"/>
    <w:rsid w:val="00134CFE"/>
    <w:rsid w:val="00137B94"/>
    <w:rsid w:val="0014799C"/>
    <w:rsid w:val="00150634"/>
    <w:rsid w:val="0015294D"/>
    <w:rsid w:val="001554C9"/>
    <w:rsid w:val="00160960"/>
    <w:rsid w:val="001778DB"/>
    <w:rsid w:val="00180B34"/>
    <w:rsid w:val="00184C7C"/>
    <w:rsid w:val="001A1F7E"/>
    <w:rsid w:val="001B25CA"/>
    <w:rsid w:val="001F7312"/>
    <w:rsid w:val="00205D75"/>
    <w:rsid w:val="00232FF5"/>
    <w:rsid w:val="00235B5A"/>
    <w:rsid w:val="00235D33"/>
    <w:rsid w:val="00263A24"/>
    <w:rsid w:val="00267E31"/>
    <w:rsid w:val="00270A15"/>
    <w:rsid w:val="00283A0B"/>
    <w:rsid w:val="00294A56"/>
    <w:rsid w:val="002B72EB"/>
    <w:rsid w:val="002C3C08"/>
    <w:rsid w:val="002D141E"/>
    <w:rsid w:val="002D34D2"/>
    <w:rsid w:val="002E5CBA"/>
    <w:rsid w:val="002F3D9D"/>
    <w:rsid w:val="002F58CB"/>
    <w:rsid w:val="00323F1B"/>
    <w:rsid w:val="00335BFB"/>
    <w:rsid w:val="00346782"/>
    <w:rsid w:val="00355EE4"/>
    <w:rsid w:val="00355F39"/>
    <w:rsid w:val="00364A6D"/>
    <w:rsid w:val="00380F5F"/>
    <w:rsid w:val="0039304E"/>
    <w:rsid w:val="003A3238"/>
    <w:rsid w:val="003B02F6"/>
    <w:rsid w:val="003D4CAB"/>
    <w:rsid w:val="003F0B87"/>
    <w:rsid w:val="003F38B7"/>
    <w:rsid w:val="0040052F"/>
    <w:rsid w:val="004107C9"/>
    <w:rsid w:val="004127B1"/>
    <w:rsid w:val="00412AAD"/>
    <w:rsid w:val="00422170"/>
    <w:rsid w:val="00423645"/>
    <w:rsid w:val="00440223"/>
    <w:rsid w:val="0045735C"/>
    <w:rsid w:val="00462676"/>
    <w:rsid w:val="00474D31"/>
    <w:rsid w:val="00496B90"/>
    <w:rsid w:val="00497156"/>
    <w:rsid w:val="004C4D69"/>
    <w:rsid w:val="004F4518"/>
    <w:rsid w:val="00565C04"/>
    <w:rsid w:val="0056674D"/>
    <w:rsid w:val="005778C5"/>
    <w:rsid w:val="00581205"/>
    <w:rsid w:val="00592620"/>
    <w:rsid w:val="00594A7D"/>
    <w:rsid w:val="005B3141"/>
    <w:rsid w:val="005C2778"/>
    <w:rsid w:val="005D7DDF"/>
    <w:rsid w:val="006021FD"/>
    <w:rsid w:val="006151FF"/>
    <w:rsid w:val="006557F2"/>
    <w:rsid w:val="0066257B"/>
    <w:rsid w:val="0066359E"/>
    <w:rsid w:val="00664898"/>
    <w:rsid w:val="00665B08"/>
    <w:rsid w:val="00675523"/>
    <w:rsid w:val="006845A9"/>
    <w:rsid w:val="0069081A"/>
    <w:rsid w:val="00695B05"/>
    <w:rsid w:val="006A7258"/>
    <w:rsid w:val="006A7B8F"/>
    <w:rsid w:val="006B1D4E"/>
    <w:rsid w:val="006C7D88"/>
    <w:rsid w:val="006D0D62"/>
    <w:rsid w:val="006D7C2D"/>
    <w:rsid w:val="006D7F2E"/>
    <w:rsid w:val="00703998"/>
    <w:rsid w:val="00715324"/>
    <w:rsid w:val="00720829"/>
    <w:rsid w:val="00745130"/>
    <w:rsid w:val="00765AC0"/>
    <w:rsid w:val="007719EE"/>
    <w:rsid w:val="00772B0F"/>
    <w:rsid w:val="0077465C"/>
    <w:rsid w:val="00785185"/>
    <w:rsid w:val="00787731"/>
    <w:rsid w:val="0079571A"/>
    <w:rsid w:val="007C5CA2"/>
    <w:rsid w:val="007D5D4C"/>
    <w:rsid w:val="007E5FC4"/>
    <w:rsid w:val="007E72C1"/>
    <w:rsid w:val="007E74A6"/>
    <w:rsid w:val="0080072E"/>
    <w:rsid w:val="00812A3C"/>
    <w:rsid w:val="0081527D"/>
    <w:rsid w:val="00842CA0"/>
    <w:rsid w:val="008530F5"/>
    <w:rsid w:val="008575F9"/>
    <w:rsid w:val="00867861"/>
    <w:rsid w:val="00880FDC"/>
    <w:rsid w:val="00895C1C"/>
    <w:rsid w:val="008B2CEE"/>
    <w:rsid w:val="008B5523"/>
    <w:rsid w:val="008C62B8"/>
    <w:rsid w:val="008E6EE9"/>
    <w:rsid w:val="00910C91"/>
    <w:rsid w:val="0091163F"/>
    <w:rsid w:val="00915CF5"/>
    <w:rsid w:val="0091632C"/>
    <w:rsid w:val="009233E3"/>
    <w:rsid w:val="00930EA4"/>
    <w:rsid w:val="00935A6E"/>
    <w:rsid w:val="00943A62"/>
    <w:rsid w:val="009636BD"/>
    <w:rsid w:val="009640A6"/>
    <w:rsid w:val="00966F2F"/>
    <w:rsid w:val="009728E4"/>
    <w:rsid w:val="009A6FBE"/>
    <w:rsid w:val="009B0870"/>
    <w:rsid w:val="009B0B55"/>
    <w:rsid w:val="009C080F"/>
    <w:rsid w:val="009D3455"/>
    <w:rsid w:val="009E3A53"/>
    <w:rsid w:val="00A11E0D"/>
    <w:rsid w:val="00A56843"/>
    <w:rsid w:val="00A670AD"/>
    <w:rsid w:val="00A7489F"/>
    <w:rsid w:val="00A74C70"/>
    <w:rsid w:val="00A86FF3"/>
    <w:rsid w:val="00A937FE"/>
    <w:rsid w:val="00A96E9F"/>
    <w:rsid w:val="00AA6BEC"/>
    <w:rsid w:val="00AA7CFE"/>
    <w:rsid w:val="00AC0910"/>
    <w:rsid w:val="00AD4A52"/>
    <w:rsid w:val="00AD63EC"/>
    <w:rsid w:val="00AE07A2"/>
    <w:rsid w:val="00B02C09"/>
    <w:rsid w:val="00B171F5"/>
    <w:rsid w:val="00B40F68"/>
    <w:rsid w:val="00B41AF6"/>
    <w:rsid w:val="00B56CE1"/>
    <w:rsid w:val="00B93988"/>
    <w:rsid w:val="00BA5B9C"/>
    <w:rsid w:val="00BB398A"/>
    <w:rsid w:val="00BB3A81"/>
    <w:rsid w:val="00C01DB7"/>
    <w:rsid w:val="00C073F1"/>
    <w:rsid w:val="00C1458F"/>
    <w:rsid w:val="00C40F83"/>
    <w:rsid w:val="00C42A07"/>
    <w:rsid w:val="00C57735"/>
    <w:rsid w:val="00C66C34"/>
    <w:rsid w:val="00C702AD"/>
    <w:rsid w:val="00C730E6"/>
    <w:rsid w:val="00CB72E5"/>
    <w:rsid w:val="00CE6BC8"/>
    <w:rsid w:val="00CF7FE6"/>
    <w:rsid w:val="00D16F66"/>
    <w:rsid w:val="00D177C2"/>
    <w:rsid w:val="00D34A4A"/>
    <w:rsid w:val="00D35BC9"/>
    <w:rsid w:val="00D46B5E"/>
    <w:rsid w:val="00D55D55"/>
    <w:rsid w:val="00D73780"/>
    <w:rsid w:val="00D90DE9"/>
    <w:rsid w:val="00DA55D6"/>
    <w:rsid w:val="00DA653D"/>
    <w:rsid w:val="00DC0600"/>
    <w:rsid w:val="00DC2035"/>
    <w:rsid w:val="00DC2B63"/>
    <w:rsid w:val="00DD3AC5"/>
    <w:rsid w:val="00DD5EB0"/>
    <w:rsid w:val="00DE0DE6"/>
    <w:rsid w:val="00DE3FCB"/>
    <w:rsid w:val="00DE666C"/>
    <w:rsid w:val="00E07C13"/>
    <w:rsid w:val="00E1667C"/>
    <w:rsid w:val="00E3004E"/>
    <w:rsid w:val="00E56247"/>
    <w:rsid w:val="00E669E8"/>
    <w:rsid w:val="00EA0642"/>
    <w:rsid w:val="00EB266A"/>
    <w:rsid w:val="00EB3AA5"/>
    <w:rsid w:val="00ED5481"/>
    <w:rsid w:val="00F03CBE"/>
    <w:rsid w:val="00F07BEC"/>
    <w:rsid w:val="00F17F23"/>
    <w:rsid w:val="00F217E4"/>
    <w:rsid w:val="00F579DC"/>
    <w:rsid w:val="00F7028D"/>
    <w:rsid w:val="00F84402"/>
    <w:rsid w:val="00F9020C"/>
    <w:rsid w:val="00F932E8"/>
    <w:rsid w:val="00F93FD5"/>
    <w:rsid w:val="00FA19D3"/>
    <w:rsid w:val="00FB7770"/>
    <w:rsid w:val="0CCCDF9D"/>
    <w:rsid w:val="1054AF90"/>
    <w:rsid w:val="1C05FFBC"/>
    <w:rsid w:val="24E32295"/>
    <w:rsid w:val="2D8A9E0D"/>
    <w:rsid w:val="47506D0E"/>
    <w:rsid w:val="4AB25A17"/>
    <w:rsid w:val="4C268123"/>
    <w:rsid w:val="4C5D8C36"/>
    <w:rsid w:val="5EDC0D39"/>
    <w:rsid w:val="68616373"/>
    <w:rsid w:val="6BB41080"/>
    <w:rsid w:val="7020958E"/>
    <w:rsid w:val="7912F213"/>
    <w:rsid w:val="7A0A4526"/>
    <w:rsid w:val="7BF2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9319"/>
  <w15:chartTrackingRefBased/>
  <w15:docId w15:val="{48CD2542-B36F-4A5A-84E9-801F5577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6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6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F66"/>
    <w:rPr>
      <w:rFonts w:eastAsiaTheme="majorEastAsia" w:cstheme="majorBidi"/>
      <w:color w:val="272727" w:themeColor="text1" w:themeTint="D8"/>
    </w:rPr>
  </w:style>
  <w:style w:type="paragraph" w:styleId="Title">
    <w:name w:val="Title"/>
    <w:basedOn w:val="Normal"/>
    <w:next w:val="Normal"/>
    <w:link w:val="TitleChar"/>
    <w:uiPriority w:val="10"/>
    <w:qFormat/>
    <w:rsid w:val="00D16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F66"/>
    <w:pPr>
      <w:spacing w:before="160"/>
      <w:jc w:val="center"/>
    </w:pPr>
    <w:rPr>
      <w:i/>
      <w:iCs/>
      <w:color w:val="404040" w:themeColor="text1" w:themeTint="BF"/>
    </w:rPr>
  </w:style>
  <w:style w:type="character" w:customStyle="1" w:styleId="QuoteChar">
    <w:name w:val="Quote Char"/>
    <w:basedOn w:val="DefaultParagraphFont"/>
    <w:link w:val="Quote"/>
    <w:uiPriority w:val="29"/>
    <w:rsid w:val="00D16F66"/>
    <w:rPr>
      <w:i/>
      <w:iCs/>
      <w:color w:val="404040" w:themeColor="text1" w:themeTint="BF"/>
    </w:rPr>
  </w:style>
  <w:style w:type="paragraph" w:styleId="ListParagraph">
    <w:name w:val="List Paragraph"/>
    <w:basedOn w:val="Normal"/>
    <w:uiPriority w:val="34"/>
    <w:qFormat/>
    <w:rsid w:val="00D16F66"/>
    <w:pPr>
      <w:ind w:left="720"/>
      <w:contextualSpacing/>
    </w:pPr>
  </w:style>
  <w:style w:type="character" w:styleId="IntenseEmphasis">
    <w:name w:val="Intense Emphasis"/>
    <w:basedOn w:val="DefaultParagraphFont"/>
    <w:uiPriority w:val="21"/>
    <w:qFormat/>
    <w:rsid w:val="00D16F66"/>
    <w:rPr>
      <w:i/>
      <w:iCs/>
      <w:color w:val="0F4761" w:themeColor="accent1" w:themeShade="BF"/>
    </w:rPr>
  </w:style>
  <w:style w:type="paragraph" w:styleId="IntenseQuote">
    <w:name w:val="Intense Quote"/>
    <w:basedOn w:val="Normal"/>
    <w:next w:val="Normal"/>
    <w:link w:val="IntenseQuoteChar"/>
    <w:uiPriority w:val="30"/>
    <w:qFormat/>
    <w:rsid w:val="00D16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F66"/>
    <w:rPr>
      <w:i/>
      <w:iCs/>
      <w:color w:val="0F4761" w:themeColor="accent1" w:themeShade="BF"/>
    </w:rPr>
  </w:style>
  <w:style w:type="character" w:styleId="IntenseReference">
    <w:name w:val="Intense Reference"/>
    <w:basedOn w:val="DefaultParagraphFont"/>
    <w:uiPriority w:val="32"/>
    <w:qFormat/>
    <w:rsid w:val="00D16F66"/>
    <w:rPr>
      <w:b/>
      <w:bCs/>
      <w:smallCaps/>
      <w:color w:val="0F4761" w:themeColor="accent1" w:themeShade="BF"/>
      <w:spacing w:val="5"/>
    </w:rPr>
  </w:style>
  <w:style w:type="paragraph" w:styleId="Header">
    <w:name w:val="header"/>
    <w:basedOn w:val="Normal"/>
    <w:link w:val="HeaderChar"/>
    <w:uiPriority w:val="99"/>
    <w:unhideWhenUsed/>
    <w:rsid w:val="00D1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F66"/>
  </w:style>
  <w:style w:type="paragraph" w:styleId="Footer">
    <w:name w:val="footer"/>
    <w:basedOn w:val="Normal"/>
    <w:link w:val="FooterChar"/>
    <w:uiPriority w:val="99"/>
    <w:unhideWhenUsed/>
    <w:rsid w:val="00D1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F6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506">
      <w:bodyDiv w:val="1"/>
      <w:marLeft w:val="0"/>
      <w:marRight w:val="0"/>
      <w:marTop w:val="0"/>
      <w:marBottom w:val="0"/>
      <w:divBdr>
        <w:top w:val="none" w:sz="0" w:space="0" w:color="auto"/>
        <w:left w:val="none" w:sz="0" w:space="0" w:color="auto"/>
        <w:bottom w:val="none" w:sz="0" w:space="0" w:color="auto"/>
        <w:right w:val="none" w:sz="0" w:space="0" w:color="auto"/>
      </w:divBdr>
      <w:divsChild>
        <w:div w:id="1906793445">
          <w:marLeft w:val="0"/>
          <w:marRight w:val="0"/>
          <w:marTop w:val="0"/>
          <w:marBottom w:val="0"/>
          <w:divBdr>
            <w:top w:val="none" w:sz="0" w:space="0" w:color="auto"/>
            <w:left w:val="none" w:sz="0" w:space="0" w:color="auto"/>
            <w:bottom w:val="none" w:sz="0" w:space="0" w:color="auto"/>
            <w:right w:val="none" w:sz="0" w:space="0" w:color="auto"/>
          </w:divBdr>
          <w:divsChild>
            <w:div w:id="1771897936">
              <w:marLeft w:val="0"/>
              <w:marRight w:val="0"/>
              <w:marTop w:val="0"/>
              <w:marBottom w:val="0"/>
              <w:divBdr>
                <w:top w:val="none" w:sz="0" w:space="0" w:color="auto"/>
                <w:left w:val="none" w:sz="0" w:space="0" w:color="auto"/>
                <w:bottom w:val="none" w:sz="0" w:space="0" w:color="auto"/>
                <w:right w:val="none" w:sz="0" w:space="0" w:color="auto"/>
              </w:divBdr>
              <w:divsChild>
                <w:div w:id="662514440">
                  <w:marLeft w:val="0"/>
                  <w:marRight w:val="0"/>
                  <w:marTop w:val="0"/>
                  <w:marBottom w:val="0"/>
                  <w:divBdr>
                    <w:top w:val="none" w:sz="0" w:space="0" w:color="auto"/>
                    <w:left w:val="none" w:sz="0" w:space="0" w:color="auto"/>
                    <w:bottom w:val="none" w:sz="0" w:space="0" w:color="auto"/>
                    <w:right w:val="none" w:sz="0" w:space="0" w:color="auto"/>
                  </w:divBdr>
                  <w:divsChild>
                    <w:div w:id="1262564623">
                      <w:marLeft w:val="0"/>
                      <w:marRight w:val="0"/>
                      <w:marTop w:val="0"/>
                      <w:marBottom w:val="0"/>
                      <w:divBdr>
                        <w:top w:val="none" w:sz="0" w:space="0" w:color="auto"/>
                        <w:left w:val="none" w:sz="0" w:space="0" w:color="auto"/>
                        <w:bottom w:val="none" w:sz="0" w:space="0" w:color="auto"/>
                        <w:right w:val="none" w:sz="0" w:space="0" w:color="auto"/>
                      </w:divBdr>
                      <w:divsChild>
                        <w:div w:id="1831405290">
                          <w:marLeft w:val="0"/>
                          <w:marRight w:val="0"/>
                          <w:marTop w:val="0"/>
                          <w:marBottom w:val="0"/>
                          <w:divBdr>
                            <w:top w:val="none" w:sz="0" w:space="0" w:color="auto"/>
                            <w:left w:val="none" w:sz="0" w:space="0" w:color="auto"/>
                            <w:bottom w:val="none" w:sz="0" w:space="0" w:color="auto"/>
                            <w:right w:val="none" w:sz="0" w:space="0" w:color="auto"/>
                          </w:divBdr>
                          <w:divsChild>
                            <w:div w:id="669598591">
                              <w:marLeft w:val="0"/>
                              <w:marRight w:val="0"/>
                              <w:marTop w:val="0"/>
                              <w:marBottom w:val="0"/>
                              <w:divBdr>
                                <w:top w:val="none" w:sz="0" w:space="0" w:color="auto"/>
                                <w:left w:val="none" w:sz="0" w:space="0" w:color="auto"/>
                                <w:bottom w:val="none" w:sz="0" w:space="0" w:color="auto"/>
                                <w:right w:val="none" w:sz="0" w:space="0" w:color="auto"/>
                              </w:divBdr>
                              <w:divsChild>
                                <w:div w:id="375391043">
                                  <w:marLeft w:val="0"/>
                                  <w:marRight w:val="0"/>
                                  <w:marTop w:val="0"/>
                                  <w:marBottom w:val="0"/>
                                  <w:divBdr>
                                    <w:top w:val="none" w:sz="0" w:space="0" w:color="auto"/>
                                    <w:left w:val="none" w:sz="0" w:space="0" w:color="auto"/>
                                    <w:bottom w:val="none" w:sz="0" w:space="0" w:color="auto"/>
                                    <w:right w:val="none" w:sz="0" w:space="0" w:color="auto"/>
                                  </w:divBdr>
                                  <w:divsChild>
                                    <w:div w:id="7563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22362">
          <w:marLeft w:val="0"/>
          <w:marRight w:val="0"/>
          <w:marTop w:val="0"/>
          <w:marBottom w:val="0"/>
          <w:divBdr>
            <w:top w:val="none" w:sz="0" w:space="0" w:color="auto"/>
            <w:left w:val="none" w:sz="0" w:space="0" w:color="auto"/>
            <w:bottom w:val="none" w:sz="0" w:space="0" w:color="auto"/>
            <w:right w:val="none" w:sz="0" w:space="0" w:color="auto"/>
          </w:divBdr>
          <w:divsChild>
            <w:div w:id="1744639887">
              <w:marLeft w:val="0"/>
              <w:marRight w:val="0"/>
              <w:marTop w:val="0"/>
              <w:marBottom w:val="0"/>
              <w:divBdr>
                <w:top w:val="none" w:sz="0" w:space="0" w:color="auto"/>
                <w:left w:val="none" w:sz="0" w:space="0" w:color="auto"/>
                <w:bottom w:val="none" w:sz="0" w:space="0" w:color="auto"/>
                <w:right w:val="none" w:sz="0" w:space="0" w:color="auto"/>
              </w:divBdr>
              <w:divsChild>
                <w:div w:id="2322919">
                  <w:marLeft w:val="0"/>
                  <w:marRight w:val="0"/>
                  <w:marTop w:val="0"/>
                  <w:marBottom w:val="0"/>
                  <w:divBdr>
                    <w:top w:val="none" w:sz="0" w:space="0" w:color="auto"/>
                    <w:left w:val="none" w:sz="0" w:space="0" w:color="auto"/>
                    <w:bottom w:val="none" w:sz="0" w:space="0" w:color="auto"/>
                    <w:right w:val="none" w:sz="0" w:space="0" w:color="auto"/>
                  </w:divBdr>
                  <w:divsChild>
                    <w:div w:id="1460151408">
                      <w:marLeft w:val="0"/>
                      <w:marRight w:val="0"/>
                      <w:marTop w:val="0"/>
                      <w:marBottom w:val="0"/>
                      <w:divBdr>
                        <w:top w:val="none" w:sz="0" w:space="0" w:color="auto"/>
                        <w:left w:val="none" w:sz="0" w:space="0" w:color="auto"/>
                        <w:bottom w:val="none" w:sz="0" w:space="0" w:color="auto"/>
                        <w:right w:val="none" w:sz="0" w:space="0" w:color="auto"/>
                      </w:divBdr>
                      <w:divsChild>
                        <w:div w:id="1828135307">
                          <w:marLeft w:val="0"/>
                          <w:marRight w:val="0"/>
                          <w:marTop w:val="0"/>
                          <w:marBottom w:val="0"/>
                          <w:divBdr>
                            <w:top w:val="none" w:sz="0" w:space="0" w:color="auto"/>
                            <w:left w:val="none" w:sz="0" w:space="0" w:color="auto"/>
                            <w:bottom w:val="none" w:sz="0" w:space="0" w:color="auto"/>
                            <w:right w:val="none" w:sz="0" w:space="0" w:color="auto"/>
                          </w:divBdr>
                          <w:divsChild>
                            <w:div w:id="1932855139">
                              <w:marLeft w:val="0"/>
                              <w:marRight w:val="0"/>
                              <w:marTop w:val="0"/>
                              <w:marBottom w:val="0"/>
                              <w:divBdr>
                                <w:top w:val="none" w:sz="0" w:space="0" w:color="auto"/>
                                <w:left w:val="none" w:sz="0" w:space="0" w:color="auto"/>
                                <w:bottom w:val="none" w:sz="0" w:space="0" w:color="auto"/>
                                <w:right w:val="none" w:sz="0" w:space="0" w:color="auto"/>
                              </w:divBdr>
                              <w:divsChild>
                                <w:div w:id="1566914824">
                                  <w:marLeft w:val="0"/>
                                  <w:marRight w:val="0"/>
                                  <w:marTop w:val="0"/>
                                  <w:marBottom w:val="0"/>
                                  <w:divBdr>
                                    <w:top w:val="none" w:sz="0" w:space="0" w:color="auto"/>
                                    <w:left w:val="none" w:sz="0" w:space="0" w:color="auto"/>
                                    <w:bottom w:val="none" w:sz="0" w:space="0" w:color="auto"/>
                                    <w:right w:val="none" w:sz="0" w:space="0" w:color="auto"/>
                                  </w:divBdr>
                                  <w:divsChild>
                                    <w:div w:id="2020765716">
                                      <w:marLeft w:val="0"/>
                                      <w:marRight w:val="0"/>
                                      <w:marTop w:val="0"/>
                                      <w:marBottom w:val="0"/>
                                      <w:divBdr>
                                        <w:top w:val="none" w:sz="0" w:space="0" w:color="auto"/>
                                        <w:left w:val="none" w:sz="0" w:space="0" w:color="auto"/>
                                        <w:bottom w:val="none" w:sz="0" w:space="0" w:color="auto"/>
                                        <w:right w:val="none" w:sz="0" w:space="0" w:color="auto"/>
                                      </w:divBdr>
                                      <w:divsChild>
                                        <w:div w:id="634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891304">
          <w:marLeft w:val="0"/>
          <w:marRight w:val="0"/>
          <w:marTop w:val="0"/>
          <w:marBottom w:val="0"/>
          <w:divBdr>
            <w:top w:val="none" w:sz="0" w:space="0" w:color="auto"/>
            <w:left w:val="none" w:sz="0" w:space="0" w:color="auto"/>
            <w:bottom w:val="none" w:sz="0" w:space="0" w:color="auto"/>
            <w:right w:val="none" w:sz="0" w:space="0" w:color="auto"/>
          </w:divBdr>
          <w:divsChild>
            <w:div w:id="1341085887">
              <w:marLeft w:val="0"/>
              <w:marRight w:val="0"/>
              <w:marTop w:val="0"/>
              <w:marBottom w:val="0"/>
              <w:divBdr>
                <w:top w:val="none" w:sz="0" w:space="0" w:color="auto"/>
                <w:left w:val="none" w:sz="0" w:space="0" w:color="auto"/>
                <w:bottom w:val="none" w:sz="0" w:space="0" w:color="auto"/>
                <w:right w:val="none" w:sz="0" w:space="0" w:color="auto"/>
              </w:divBdr>
              <w:divsChild>
                <w:div w:id="37900569">
                  <w:marLeft w:val="0"/>
                  <w:marRight w:val="0"/>
                  <w:marTop w:val="0"/>
                  <w:marBottom w:val="0"/>
                  <w:divBdr>
                    <w:top w:val="none" w:sz="0" w:space="0" w:color="auto"/>
                    <w:left w:val="none" w:sz="0" w:space="0" w:color="auto"/>
                    <w:bottom w:val="none" w:sz="0" w:space="0" w:color="auto"/>
                    <w:right w:val="none" w:sz="0" w:space="0" w:color="auto"/>
                  </w:divBdr>
                  <w:divsChild>
                    <w:div w:id="125852522">
                      <w:marLeft w:val="0"/>
                      <w:marRight w:val="0"/>
                      <w:marTop w:val="0"/>
                      <w:marBottom w:val="0"/>
                      <w:divBdr>
                        <w:top w:val="none" w:sz="0" w:space="0" w:color="auto"/>
                        <w:left w:val="none" w:sz="0" w:space="0" w:color="auto"/>
                        <w:bottom w:val="none" w:sz="0" w:space="0" w:color="auto"/>
                        <w:right w:val="none" w:sz="0" w:space="0" w:color="auto"/>
                      </w:divBdr>
                      <w:divsChild>
                        <w:div w:id="369695923">
                          <w:marLeft w:val="0"/>
                          <w:marRight w:val="0"/>
                          <w:marTop w:val="0"/>
                          <w:marBottom w:val="0"/>
                          <w:divBdr>
                            <w:top w:val="none" w:sz="0" w:space="0" w:color="auto"/>
                            <w:left w:val="none" w:sz="0" w:space="0" w:color="auto"/>
                            <w:bottom w:val="none" w:sz="0" w:space="0" w:color="auto"/>
                            <w:right w:val="none" w:sz="0" w:space="0" w:color="auto"/>
                          </w:divBdr>
                          <w:divsChild>
                            <w:div w:id="129826826">
                              <w:marLeft w:val="0"/>
                              <w:marRight w:val="0"/>
                              <w:marTop w:val="0"/>
                              <w:marBottom w:val="0"/>
                              <w:divBdr>
                                <w:top w:val="none" w:sz="0" w:space="0" w:color="auto"/>
                                <w:left w:val="none" w:sz="0" w:space="0" w:color="auto"/>
                                <w:bottom w:val="none" w:sz="0" w:space="0" w:color="auto"/>
                                <w:right w:val="none" w:sz="0" w:space="0" w:color="auto"/>
                              </w:divBdr>
                              <w:divsChild>
                                <w:div w:id="1495798041">
                                  <w:marLeft w:val="0"/>
                                  <w:marRight w:val="0"/>
                                  <w:marTop w:val="0"/>
                                  <w:marBottom w:val="0"/>
                                  <w:divBdr>
                                    <w:top w:val="none" w:sz="0" w:space="0" w:color="auto"/>
                                    <w:left w:val="none" w:sz="0" w:space="0" w:color="auto"/>
                                    <w:bottom w:val="none" w:sz="0" w:space="0" w:color="auto"/>
                                    <w:right w:val="none" w:sz="0" w:space="0" w:color="auto"/>
                                  </w:divBdr>
                                  <w:divsChild>
                                    <w:div w:id="418451916">
                                      <w:marLeft w:val="0"/>
                                      <w:marRight w:val="0"/>
                                      <w:marTop w:val="0"/>
                                      <w:marBottom w:val="0"/>
                                      <w:divBdr>
                                        <w:top w:val="none" w:sz="0" w:space="0" w:color="auto"/>
                                        <w:left w:val="none" w:sz="0" w:space="0" w:color="auto"/>
                                        <w:bottom w:val="none" w:sz="0" w:space="0" w:color="auto"/>
                                        <w:right w:val="none" w:sz="0" w:space="0" w:color="auto"/>
                                      </w:divBdr>
                                      <w:divsChild>
                                        <w:div w:id="1667517963">
                                          <w:marLeft w:val="0"/>
                                          <w:marRight w:val="0"/>
                                          <w:marTop w:val="0"/>
                                          <w:marBottom w:val="0"/>
                                          <w:divBdr>
                                            <w:top w:val="none" w:sz="0" w:space="0" w:color="auto"/>
                                            <w:left w:val="none" w:sz="0" w:space="0" w:color="auto"/>
                                            <w:bottom w:val="none" w:sz="0" w:space="0" w:color="auto"/>
                                            <w:right w:val="none" w:sz="0" w:space="0" w:color="auto"/>
                                          </w:divBdr>
                                          <w:divsChild>
                                            <w:div w:id="19230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6860974">
      <w:bodyDiv w:val="1"/>
      <w:marLeft w:val="0"/>
      <w:marRight w:val="0"/>
      <w:marTop w:val="0"/>
      <w:marBottom w:val="0"/>
      <w:divBdr>
        <w:top w:val="none" w:sz="0" w:space="0" w:color="auto"/>
        <w:left w:val="none" w:sz="0" w:space="0" w:color="auto"/>
        <w:bottom w:val="none" w:sz="0" w:space="0" w:color="auto"/>
        <w:right w:val="none" w:sz="0" w:space="0" w:color="auto"/>
      </w:divBdr>
      <w:divsChild>
        <w:div w:id="235751389">
          <w:marLeft w:val="0"/>
          <w:marRight w:val="0"/>
          <w:marTop w:val="0"/>
          <w:marBottom w:val="0"/>
          <w:divBdr>
            <w:top w:val="none" w:sz="0" w:space="0" w:color="auto"/>
            <w:left w:val="none" w:sz="0" w:space="0" w:color="auto"/>
            <w:bottom w:val="none" w:sz="0" w:space="0" w:color="auto"/>
            <w:right w:val="none" w:sz="0" w:space="0" w:color="auto"/>
          </w:divBdr>
        </w:div>
        <w:div w:id="374349339">
          <w:marLeft w:val="0"/>
          <w:marRight w:val="0"/>
          <w:marTop w:val="0"/>
          <w:marBottom w:val="0"/>
          <w:divBdr>
            <w:top w:val="none" w:sz="0" w:space="0" w:color="auto"/>
            <w:left w:val="none" w:sz="0" w:space="0" w:color="auto"/>
            <w:bottom w:val="none" w:sz="0" w:space="0" w:color="auto"/>
            <w:right w:val="none" w:sz="0" w:space="0" w:color="auto"/>
          </w:divBdr>
        </w:div>
        <w:div w:id="359162814">
          <w:marLeft w:val="0"/>
          <w:marRight w:val="0"/>
          <w:marTop w:val="0"/>
          <w:marBottom w:val="0"/>
          <w:divBdr>
            <w:top w:val="none" w:sz="0" w:space="0" w:color="auto"/>
            <w:left w:val="none" w:sz="0" w:space="0" w:color="auto"/>
            <w:bottom w:val="none" w:sz="0" w:space="0" w:color="auto"/>
            <w:right w:val="none" w:sz="0" w:space="0" w:color="auto"/>
          </w:divBdr>
        </w:div>
      </w:divsChild>
    </w:div>
    <w:div w:id="567686521">
      <w:bodyDiv w:val="1"/>
      <w:marLeft w:val="0"/>
      <w:marRight w:val="0"/>
      <w:marTop w:val="0"/>
      <w:marBottom w:val="0"/>
      <w:divBdr>
        <w:top w:val="none" w:sz="0" w:space="0" w:color="auto"/>
        <w:left w:val="none" w:sz="0" w:space="0" w:color="auto"/>
        <w:bottom w:val="none" w:sz="0" w:space="0" w:color="auto"/>
        <w:right w:val="none" w:sz="0" w:space="0" w:color="auto"/>
      </w:divBdr>
      <w:divsChild>
        <w:div w:id="2003269280">
          <w:marLeft w:val="0"/>
          <w:marRight w:val="0"/>
          <w:marTop w:val="0"/>
          <w:marBottom w:val="0"/>
          <w:divBdr>
            <w:top w:val="none" w:sz="0" w:space="0" w:color="auto"/>
            <w:left w:val="none" w:sz="0" w:space="0" w:color="auto"/>
            <w:bottom w:val="none" w:sz="0" w:space="0" w:color="auto"/>
            <w:right w:val="none" w:sz="0" w:space="0" w:color="auto"/>
          </w:divBdr>
        </w:div>
        <w:div w:id="342242389">
          <w:marLeft w:val="0"/>
          <w:marRight w:val="0"/>
          <w:marTop w:val="0"/>
          <w:marBottom w:val="0"/>
          <w:divBdr>
            <w:top w:val="none" w:sz="0" w:space="0" w:color="auto"/>
            <w:left w:val="none" w:sz="0" w:space="0" w:color="auto"/>
            <w:bottom w:val="none" w:sz="0" w:space="0" w:color="auto"/>
            <w:right w:val="none" w:sz="0" w:space="0" w:color="auto"/>
          </w:divBdr>
        </w:div>
        <w:div w:id="1531650432">
          <w:marLeft w:val="0"/>
          <w:marRight w:val="0"/>
          <w:marTop w:val="0"/>
          <w:marBottom w:val="0"/>
          <w:divBdr>
            <w:top w:val="none" w:sz="0" w:space="0" w:color="auto"/>
            <w:left w:val="none" w:sz="0" w:space="0" w:color="auto"/>
            <w:bottom w:val="none" w:sz="0" w:space="0" w:color="auto"/>
            <w:right w:val="none" w:sz="0" w:space="0" w:color="auto"/>
          </w:divBdr>
        </w:div>
        <w:div w:id="1218740077">
          <w:marLeft w:val="0"/>
          <w:marRight w:val="0"/>
          <w:marTop w:val="0"/>
          <w:marBottom w:val="0"/>
          <w:divBdr>
            <w:top w:val="none" w:sz="0" w:space="0" w:color="auto"/>
            <w:left w:val="none" w:sz="0" w:space="0" w:color="auto"/>
            <w:bottom w:val="none" w:sz="0" w:space="0" w:color="auto"/>
            <w:right w:val="none" w:sz="0" w:space="0" w:color="auto"/>
          </w:divBdr>
        </w:div>
      </w:divsChild>
    </w:div>
    <w:div w:id="659846392">
      <w:bodyDiv w:val="1"/>
      <w:marLeft w:val="0"/>
      <w:marRight w:val="0"/>
      <w:marTop w:val="0"/>
      <w:marBottom w:val="0"/>
      <w:divBdr>
        <w:top w:val="none" w:sz="0" w:space="0" w:color="auto"/>
        <w:left w:val="none" w:sz="0" w:space="0" w:color="auto"/>
        <w:bottom w:val="none" w:sz="0" w:space="0" w:color="auto"/>
        <w:right w:val="none" w:sz="0" w:space="0" w:color="auto"/>
      </w:divBdr>
      <w:divsChild>
        <w:div w:id="1679387865">
          <w:marLeft w:val="0"/>
          <w:marRight w:val="0"/>
          <w:marTop w:val="0"/>
          <w:marBottom w:val="0"/>
          <w:divBdr>
            <w:top w:val="none" w:sz="0" w:space="0" w:color="auto"/>
            <w:left w:val="none" w:sz="0" w:space="0" w:color="auto"/>
            <w:bottom w:val="none" w:sz="0" w:space="0" w:color="auto"/>
            <w:right w:val="none" w:sz="0" w:space="0" w:color="auto"/>
          </w:divBdr>
          <w:divsChild>
            <w:div w:id="687367091">
              <w:marLeft w:val="0"/>
              <w:marRight w:val="0"/>
              <w:marTop w:val="0"/>
              <w:marBottom w:val="0"/>
              <w:divBdr>
                <w:top w:val="none" w:sz="0" w:space="0" w:color="auto"/>
                <w:left w:val="none" w:sz="0" w:space="0" w:color="auto"/>
                <w:bottom w:val="none" w:sz="0" w:space="0" w:color="auto"/>
                <w:right w:val="none" w:sz="0" w:space="0" w:color="auto"/>
              </w:divBdr>
              <w:divsChild>
                <w:div w:id="1844971438">
                  <w:marLeft w:val="0"/>
                  <w:marRight w:val="0"/>
                  <w:marTop w:val="0"/>
                  <w:marBottom w:val="0"/>
                  <w:divBdr>
                    <w:top w:val="none" w:sz="0" w:space="0" w:color="auto"/>
                    <w:left w:val="none" w:sz="0" w:space="0" w:color="auto"/>
                    <w:bottom w:val="none" w:sz="0" w:space="0" w:color="auto"/>
                    <w:right w:val="none" w:sz="0" w:space="0" w:color="auto"/>
                  </w:divBdr>
                  <w:divsChild>
                    <w:div w:id="554315782">
                      <w:marLeft w:val="0"/>
                      <w:marRight w:val="0"/>
                      <w:marTop w:val="0"/>
                      <w:marBottom w:val="0"/>
                      <w:divBdr>
                        <w:top w:val="none" w:sz="0" w:space="0" w:color="auto"/>
                        <w:left w:val="none" w:sz="0" w:space="0" w:color="auto"/>
                        <w:bottom w:val="none" w:sz="0" w:space="0" w:color="auto"/>
                        <w:right w:val="none" w:sz="0" w:space="0" w:color="auto"/>
                      </w:divBdr>
                      <w:divsChild>
                        <w:div w:id="2005430634">
                          <w:marLeft w:val="0"/>
                          <w:marRight w:val="0"/>
                          <w:marTop w:val="0"/>
                          <w:marBottom w:val="0"/>
                          <w:divBdr>
                            <w:top w:val="none" w:sz="0" w:space="0" w:color="auto"/>
                            <w:left w:val="none" w:sz="0" w:space="0" w:color="auto"/>
                            <w:bottom w:val="none" w:sz="0" w:space="0" w:color="auto"/>
                            <w:right w:val="none" w:sz="0" w:space="0" w:color="auto"/>
                          </w:divBdr>
                          <w:divsChild>
                            <w:div w:id="1911230158">
                              <w:marLeft w:val="0"/>
                              <w:marRight w:val="0"/>
                              <w:marTop w:val="0"/>
                              <w:marBottom w:val="0"/>
                              <w:divBdr>
                                <w:top w:val="none" w:sz="0" w:space="0" w:color="auto"/>
                                <w:left w:val="none" w:sz="0" w:space="0" w:color="auto"/>
                                <w:bottom w:val="none" w:sz="0" w:space="0" w:color="auto"/>
                                <w:right w:val="none" w:sz="0" w:space="0" w:color="auto"/>
                              </w:divBdr>
                              <w:divsChild>
                                <w:div w:id="256445067">
                                  <w:marLeft w:val="0"/>
                                  <w:marRight w:val="0"/>
                                  <w:marTop w:val="0"/>
                                  <w:marBottom w:val="0"/>
                                  <w:divBdr>
                                    <w:top w:val="none" w:sz="0" w:space="0" w:color="auto"/>
                                    <w:left w:val="none" w:sz="0" w:space="0" w:color="auto"/>
                                    <w:bottom w:val="none" w:sz="0" w:space="0" w:color="auto"/>
                                    <w:right w:val="none" w:sz="0" w:space="0" w:color="auto"/>
                                  </w:divBdr>
                                  <w:divsChild>
                                    <w:div w:id="2141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58326">
          <w:marLeft w:val="0"/>
          <w:marRight w:val="0"/>
          <w:marTop w:val="0"/>
          <w:marBottom w:val="0"/>
          <w:divBdr>
            <w:top w:val="none" w:sz="0" w:space="0" w:color="auto"/>
            <w:left w:val="none" w:sz="0" w:space="0" w:color="auto"/>
            <w:bottom w:val="none" w:sz="0" w:space="0" w:color="auto"/>
            <w:right w:val="none" w:sz="0" w:space="0" w:color="auto"/>
          </w:divBdr>
          <w:divsChild>
            <w:div w:id="447822447">
              <w:marLeft w:val="0"/>
              <w:marRight w:val="0"/>
              <w:marTop w:val="0"/>
              <w:marBottom w:val="0"/>
              <w:divBdr>
                <w:top w:val="none" w:sz="0" w:space="0" w:color="auto"/>
                <w:left w:val="none" w:sz="0" w:space="0" w:color="auto"/>
                <w:bottom w:val="none" w:sz="0" w:space="0" w:color="auto"/>
                <w:right w:val="none" w:sz="0" w:space="0" w:color="auto"/>
              </w:divBdr>
              <w:divsChild>
                <w:div w:id="819855948">
                  <w:marLeft w:val="0"/>
                  <w:marRight w:val="0"/>
                  <w:marTop w:val="0"/>
                  <w:marBottom w:val="0"/>
                  <w:divBdr>
                    <w:top w:val="none" w:sz="0" w:space="0" w:color="auto"/>
                    <w:left w:val="none" w:sz="0" w:space="0" w:color="auto"/>
                    <w:bottom w:val="none" w:sz="0" w:space="0" w:color="auto"/>
                    <w:right w:val="none" w:sz="0" w:space="0" w:color="auto"/>
                  </w:divBdr>
                  <w:divsChild>
                    <w:div w:id="519513819">
                      <w:marLeft w:val="0"/>
                      <w:marRight w:val="0"/>
                      <w:marTop w:val="0"/>
                      <w:marBottom w:val="0"/>
                      <w:divBdr>
                        <w:top w:val="none" w:sz="0" w:space="0" w:color="auto"/>
                        <w:left w:val="none" w:sz="0" w:space="0" w:color="auto"/>
                        <w:bottom w:val="none" w:sz="0" w:space="0" w:color="auto"/>
                        <w:right w:val="none" w:sz="0" w:space="0" w:color="auto"/>
                      </w:divBdr>
                      <w:divsChild>
                        <w:div w:id="1917200941">
                          <w:marLeft w:val="0"/>
                          <w:marRight w:val="0"/>
                          <w:marTop w:val="0"/>
                          <w:marBottom w:val="0"/>
                          <w:divBdr>
                            <w:top w:val="none" w:sz="0" w:space="0" w:color="auto"/>
                            <w:left w:val="none" w:sz="0" w:space="0" w:color="auto"/>
                            <w:bottom w:val="none" w:sz="0" w:space="0" w:color="auto"/>
                            <w:right w:val="none" w:sz="0" w:space="0" w:color="auto"/>
                          </w:divBdr>
                          <w:divsChild>
                            <w:div w:id="1427922420">
                              <w:marLeft w:val="0"/>
                              <w:marRight w:val="0"/>
                              <w:marTop w:val="0"/>
                              <w:marBottom w:val="0"/>
                              <w:divBdr>
                                <w:top w:val="none" w:sz="0" w:space="0" w:color="auto"/>
                                <w:left w:val="none" w:sz="0" w:space="0" w:color="auto"/>
                                <w:bottom w:val="none" w:sz="0" w:space="0" w:color="auto"/>
                                <w:right w:val="none" w:sz="0" w:space="0" w:color="auto"/>
                              </w:divBdr>
                              <w:divsChild>
                                <w:div w:id="1710378058">
                                  <w:marLeft w:val="0"/>
                                  <w:marRight w:val="0"/>
                                  <w:marTop w:val="0"/>
                                  <w:marBottom w:val="0"/>
                                  <w:divBdr>
                                    <w:top w:val="none" w:sz="0" w:space="0" w:color="auto"/>
                                    <w:left w:val="none" w:sz="0" w:space="0" w:color="auto"/>
                                    <w:bottom w:val="none" w:sz="0" w:space="0" w:color="auto"/>
                                    <w:right w:val="none" w:sz="0" w:space="0" w:color="auto"/>
                                  </w:divBdr>
                                  <w:divsChild>
                                    <w:div w:id="1483111031">
                                      <w:marLeft w:val="0"/>
                                      <w:marRight w:val="0"/>
                                      <w:marTop w:val="0"/>
                                      <w:marBottom w:val="0"/>
                                      <w:divBdr>
                                        <w:top w:val="none" w:sz="0" w:space="0" w:color="auto"/>
                                        <w:left w:val="none" w:sz="0" w:space="0" w:color="auto"/>
                                        <w:bottom w:val="none" w:sz="0" w:space="0" w:color="auto"/>
                                        <w:right w:val="none" w:sz="0" w:space="0" w:color="auto"/>
                                      </w:divBdr>
                                      <w:divsChild>
                                        <w:div w:id="15518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940870">
          <w:marLeft w:val="0"/>
          <w:marRight w:val="0"/>
          <w:marTop w:val="0"/>
          <w:marBottom w:val="0"/>
          <w:divBdr>
            <w:top w:val="none" w:sz="0" w:space="0" w:color="auto"/>
            <w:left w:val="none" w:sz="0" w:space="0" w:color="auto"/>
            <w:bottom w:val="none" w:sz="0" w:space="0" w:color="auto"/>
            <w:right w:val="none" w:sz="0" w:space="0" w:color="auto"/>
          </w:divBdr>
          <w:divsChild>
            <w:div w:id="907376612">
              <w:marLeft w:val="0"/>
              <w:marRight w:val="0"/>
              <w:marTop w:val="0"/>
              <w:marBottom w:val="0"/>
              <w:divBdr>
                <w:top w:val="none" w:sz="0" w:space="0" w:color="auto"/>
                <w:left w:val="none" w:sz="0" w:space="0" w:color="auto"/>
                <w:bottom w:val="none" w:sz="0" w:space="0" w:color="auto"/>
                <w:right w:val="none" w:sz="0" w:space="0" w:color="auto"/>
              </w:divBdr>
              <w:divsChild>
                <w:div w:id="80759371">
                  <w:marLeft w:val="0"/>
                  <w:marRight w:val="0"/>
                  <w:marTop w:val="0"/>
                  <w:marBottom w:val="0"/>
                  <w:divBdr>
                    <w:top w:val="none" w:sz="0" w:space="0" w:color="auto"/>
                    <w:left w:val="none" w:sz="0" w:space="0" w:color="auto"/>
                    <w:bottom w:val="none" w:sz="0" w:space="0" w:color="auto"/>
                    <w:right w:val="none" w:sz="0" w:space="0" w:color="auto"/>
                  </w:divBdr>
                  <w:divsChild>
                    <w:div w:id="783813176">
                      <w:marLeft w:val="0"/>
                      <w:marRight w:val="0"/>
                      <w:marTop w:val="0"/>
                      <w:marBottom w:val="0"/>
                      <w:divBdr>
                        <w:top w:val="none" w:sz="0" w:space="0" w:color="auto"/>
                        <w:left w:val="none" w:sz="0" w:space="0" w:color="auto"/>
                        <w:bottom w:val="none" w:sz="0" w:space="0" w:color="auto"/>
                        <w:right w:val="none" w:sz="0" w:space="0" w:color="auto"/>
                      </w:divBdr>
                      <w:divsChild>
                        <w:div w:id="92214661">
                          <w:marLeft w:val="0"/>
                          <w:marRight w:val="0"/>
                          <w:marTop w:val="0"/>
                          <w:marBottom w:val="0"/>
                          <w:divBdr>
                            <w:top w:val="none" w:sz="0" w:space="0" w:color="auto"/>
                            <w:left w:val="none" w:sz="0" w:space="0" w:color="auto"/>
                            <w:bottom w:val="none" w:sz="0" w:space="0" w:color="auto"/>
                            <w:right w:val="none" w:sz="0" w:space="0" w:color="auto"/>
                          </w:divBdr>
                          <w:divsChild>
                            <w:div w:id="847519322">
                              <w:marLeft w:val="0"/>
                              <w:marRight w:val="0"/>
                              <w:marTop w:val="0"/>
                              <w:marBottom w:val="0"/>
                              <w:divBdr>
                                <w:top w:val="none" w:sz="0" w:space="0" w:color="auto"/>
                                <w:left w:val="none" w:sz="0" w:space="0" w:color="auto"/>
                                <w:bottom w:val="none" w:sz="0" w:space="0" w:color="auto"/>
                                <w:right w:val="none" w:sz="0" w:space="0" w:color="auto"/>
                              </w:divBdr>
                              <w:divsChild>
                                <w:div w:id="666834316">
                                  <w:marLeft w:val="0"/>
                                  <w:marRight w:val="0"/>
                                  <w:marTop w:val="0"/>
                                  <w:marBottom w:val="0"/>
                                  <w:divBdr>
                                    <w:top w:val="none" w:sz="0" w:space="0" w:color="auto"/>
                                    <w:left w:val="none" w:sz="0" w:space="0" w:color="auto"/>
                                    <w:bottom w:val="none" w:sz="0" w:space="0" w:color="auto"/>
                                    <w:right w:val="none" w:sz="0" w:space="0" w:color="auto"/>
                                  </w:divBdr>
                                  <w:divsChild>
                                    <w:div w:id="308247094">
                                      <w:marLeft w:val="0"/>
                                      <w:marRight w:val="0"/>
                                      <w:marTop w:val="0"/>
                                      <w:marBottom w:val="0"/>
                                      <w:divBdr>
                                        <w:top w:val="none" w:sz="0" w:space="0" w:color="auto"/>
                                        <w:left w:val="none" w:sz="0" w:space="0" w:color="auto"/>
                                        <w:bottom w:val="none" w:sz="0" w:space="0" w:color="auto"/>
                                        <w:right w:val="none" w:sz="0" w:space="0" w:color="auto"/>
                                      </w:divBdr>
                                      <w:divsChild>
                                        <w:div w:id="912395320">
                                          <w:marLeft w:val="0"/>
                                          <w:marRight w:val="0"/>
                                          <w:marTop w:val="0"/>
                                          <w:marBottom w:val="0"/>
                                          <w:divBdr>
                                            <w:top w:val="none" w:sz="0" w:space="0" w:color="auto"/>
                                            <w:left w:val="none" w:sz="0" w:space="0" w:color="auto"/>
                                            <w:bottom w:val="none" w:sz="0" w:space="0" w:color="auto"/>
                                            <w:right w:val="none" w:sz="0" w:space="0" w:color="auto"/>
                                          </w:divBdr>
                                          <w:divsChild>
                                            <w:div w:id="5647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218264">
      <w:bodyDiv w:val="1"/>
      <w:marLeft w:val="0"/>
      <w:marRight w:val="0"/>
      <w:marTop w:val="0"/>
      <w:marBottom w:val="0"/>
      <w:divBdr>
        <w:top w:val="none" w:sz="0" w:space="0" w:color="auto"/>
        <w:left w:val="none" w:sz="0" w:space="0" w:color="auto"/>
        <w:bottom w:val="none" w:sz="0" w:space="0" w:color="auto"/>
        <w:right w:val="none" w:sz="0" w:space="0" w:color="auto"/>
      </w:divBdr>
      <w:divsChild>
        <w:div w:id="2061977873">
          <w:marLeft w:val="0"/>
          <w:marRight w:val="0"/>
          <w:marTop w:val="0"/>
          <w:marBottom w:val="0"/>
          <w:divBdr>
            <w:top w:val="none" w:sz="0" w:space="0" w:color="auto"/>
            <w:left w:val="none" w:sz="0" w:space="0" w:color="auto"/>
            <w:bottom w:val="none" w:sz="0" w:space="0" w:color="auto"/>
            <w:right w:val="none" w:sz="0" w:space="0" w:color="auto"/>
          </w:divBdr>
        </w:div>
        <w:div w:id="1006982914">
          <w:marLeft w:val="0"/>
          <w:marRight w:val="0"/>
          <w:marTop w:val="0"/>
          <w:marBottom w:val="0"/>
          <w:divBdr>
            <w:top w:val="none" w:sz="0" w:space="0" w:color="auto"/>
            <w:left w:val="none" w:sz="0" w:space="0" w:color="auto"/>
            <w:bottom w:val="none" w:sz="0" w:space="0" w:color="auto"/>
            <w:right w:val="none" w:sz="0" w:space="0" w:color="auto"/>
          </w:divBdr>
        </w:div>
        <w:div w:id="206110789">
          <w:marLeft w:val="0"/>
          <w:marRight w:val="0"/>
          <w:marTop w:val="0"/>
          <w:marBottom w:val="0"/>
          <w:divBdr>
            <w:top w:val="none" w:sz="0" w:space="0" w:color="auto"/>
            <w:left w:val="none" w:sz="0" w:space="0" w:color="auto"/>
            <w:bottom w:val="none" w:sz="0" w:space="0" w:color="auto"/>
            <w:right w:val="none" w:sz="0" w:space="0" w:color="auto"/>
          </w:divBdr>
        </w:div>
      </w:divsChild>
    </w:div>
    <w:div w:id="1601520851">
      <w:bodyDiv w:val="1"/>
      <w:marLeft w:val="0"/>
      <w:marRight w:val="0"/>
      <w:marTop w:val="0"/>
      <w:marBottom w:val="0"/>
      <w:divBdr>
        <w:top w:val="none" w:sz="0" w:space="0" w:color="auto"/>
        <w:left w:val="none" w:sz="0" w:space="0" w:color="auto"/>
        <w:bottom w:val="none" w:sz="0" w:space="0" w:color="auto"/>
        <w:right w:val="none" w:sz="0" w:space="0" w:color="auto"/>
      </w:divBdr>
      <w:divsChild>
        <w:div w:id="491990780">
          <w:marLeft w:val="0"/>
          <w:marRight w:val="0"/>
          <w:marTop w:val="0"/>
          <w:marBottom w:val="0"/>
          <w:divBdr>
            <w:top w:val="none" w:sz="0" w:space="0" w:color="auto"/>
            <w:left w:val="none" w:sz="0" w:space="0" w:color="auto"/>
            <w:bottom w:val="none" w:sz="0" w:space="0" w:color="auto"/>
            <w:right w:val="none" w:sz="0" w:space="0" w:color="auto"/>
          </w:divBdr>
        </w:div>
        <w:div w:id="55204576">
          <w:marLeft w:val="0"/>
          <w:marRight w:val="0"/>
          <w:marTop w:val="0"/>
          <w:marBottom w:val="0"/>
          <w:divBdr>
            <w:top w:val="none" w:sz="0" w:space="0" w:color="auto"/>
            <w:left w:val="none" w:sz="0" w:space="0" w:color="auto"/>
            <w:bottom w:val="none" w:sz="0" w:space="0" w:color="auto"/>
            <w:right w:val="none" w:sz="0" w:space="0" w:color="auto"/>
          </w:divBdr>
        </w:div>
        <w:div w:id="1205413573">
          <w:marLeft w:val="0"/>
          <w:marRight w:val="0"/>
          <w:marTop w:val="0"/>
          <w:marBottom w:val="0"/>
          <w:divBdr>
            <w:top w:val="none" w:sz="0" w:space="0" w:color="auto"/>
            <w:left w:val="none" w:sz="0" w:space="0" w:color="auto"/>
            <w:bottom w:val="none" w:sz="0" w:space="0" w:color="auto"/>
            <w:right w:val="none" w:sz="0" w:space="0" w:color="auto"/>
          </w:divBdr>
        </w:div>
        <w:div w:id="149271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7d980657296ce3e8174a45585f17cac4">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34d3d40c4293859bacc3087379240d64"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KHFY5VDENEPW-1199204941-65040</_dlc_DocId>
    <_dlc_DocIdUrl xmlns="3712f2ea-c80a-4882-97e5-e3b99cc679c4">
      <Url>https://cf.sharepoint.com/teams/ILEPActionandOperationalPlans/_layouts/15/DocIdRedir.aspx?ID=KHFY5VDENEPW-1199204941-65040</Url>
      <Description>KHFY5VDENEPW-1199204941-65040</Description>
    </_dlc_DocIdUrl>
  </documentManagement>
</p:properties>
</file>

<file path=customXml/itemProps1.xml><?xml version="1.0" encoding="utf-8"?>
<ds:datastoreItem xmlns:ds="http://schemas.openxmlformats.org/officeDocument/2006/customXml" ds:itemID="{ED35E505-5E5D-4FDA-B9F0-DBEF1BD392E0}">
  <ds:schemaRefs>
    <ds:schemaRef ds:uri="http://schemas.microsoft.com/sharepoint/v3/contenttype/forms"/>
  </ds:schemaRefs>
</ds:datastoreItem>
</file>

<file path=customXml/itemProps2.xml><?xml version="1.0" encoding="utf-8"?>
<ds:datastoreItem xmlns:ds="http://schemas.openxmlformats.org/officeDocument/2006/customXml" ds:itemID="{D624F508-799D-4811-8EA8-907483731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82693-E783-4047-8B06-908E030E22CB}">
  <ds:schemaRefs>
    <ds:schemaRef ds:uri="http://schemas.microsoft.com/sharepoint/events"/>
  </ds:schemaRefs>
</ds:datastoreItem>
</file>

<file path=customXml/itemProps4.xml><?xml version="1.0" encoding="utf-8"?>
<ds:datastoreItem xmlns:ds="http://schemas.openxmlformats.org/officeDocument/2006/customXml" ds:itemID="{42E30B2C-8FC1-4B4C-8055-1C1C281161B2}">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236</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Payne</dc:creator>
  <cp:keywords/>
  <dc:description/>
  <cp:lastModifiedBy>Rebecca Payne</cp:lastModifiedBy>
  <cp:revision>121</cp:revision>
  <dcterms:created xsi:type="dcterms:W3CDTF">2025-07-28T14:39:00Z</dcterms:created>
  <dcterms:modified xsi:type="dcterms:W3CDTF">2025-09-02T15:12:00Z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7ff20472-4e09-4a92-bdd6-8135b4c69772</vt:lpwstr>
  </property>
</Properties>
</file>